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47C" w:rsidRDefault="00E805AA">
      <w:pPr>
        <w:widowControl/>
        <w:spacing w:after="0" w:line="240" w:lineRule="auto"/>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2022</w:t>
      </w:r>
      <w:r>
        <w:rPr>
          <w:rFonts w:ascii="Times New Roman" w:eastAsia="Times New Roman" w:hAnsi="Times New Roman" w:cs="Times New Roman"/>
          <w:b/>
          <w:sz w:val="28"/>
          <w:szCs w:val="28"/>
        </w:rPr>
        <w:t xml:space="preserve"> Fall</w:t>
      </w:r>
    </w:p>
    <w:p w:rsidR="00B9047C" w:rsidRDefault="00E805AA">
      <w:pPr>
        <w:widowControl/>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B9047C" w:rsidRDefault="00E805AA">
      <w:pPr>
        <w:widowControl/>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28"/>
          <w:szCs w:val="28"/>
        </w:rPr>
        <w:t xml:space="preserve">[DISS338] </w:t>
      </w:r>
      <w:r>
        <w:rPr>
          <w:rFonts w:ascii="Times New Roman" w:eastAsia="Times New Roman" w:hAnsi="Times New Roman" w:cs="Times New Roman"/>
          <w:b/>
          <w:sz w:val="32"/>
          <w:szCs w:val="32"/>
        </w:rPr>
        <w:t>Human Rights in a Globalized World</w:t>
      </w:r>
    </w:p>
    <w:p w:rsidR="00B9047C" w:rsidRDefault="00B9047C">
      <w:pPr>
        <w:widowControl/>
        <w:spacing w:after="0" w:line="240" w:lineRule="auto"/>
        <w:jc w:val="center"/>
        <w:rPr>
          <w:rFonts w:ascii="Times New Roman" w:eastAsia="Times New Roman" w:hAnsi="Times New Roman" w:cs="Times New Roman"/>
          <w:sz w:val="32"/>
          <w:szCs w:val="32"/>
        </w:rPr>
      </w:pPr>
    </w:p>
    <w:p w:rsidR="00B9047C" w:rsidRDefault="00E805AA">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Korea University </w:t>
      </w:r>
      <w:r>
        <w:rPr>
          <w:rFonts w:ascii="Times New Roman" w:eastAsia="Times New Roman" w:hAnsi="Times New Roman" w:cs="Times New Roman"/>
          <w:sz w:val="24"/>
          <w:szCs w:val="24"/>
        </w:rPr>
        <w:t xml:space="preserve">College </w:t>
      </w:r>
      <w:r>
        <w:rPr>
          <w:rFonts w:ascii="Times New Roman" w:eastAsia="Times New Roman" w:hAnsi="Times New Roman" w:cs="Times New Roman"/>
          <w:sz w:val="24"/>
          <w:szCs w:val="24"/>
        </w:rPr>
        <w:t>of International Studies</w:t>
      </w:r>
    </w:p>
    <w:p w:rsidR="00B9047C" w:rsidRDefault="00E805AA">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Tuesday and Thursday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r>
        <w:rPr>
          <w:rFonts w:ascii="Times New Roman" w:eastAsia="Times New Roman" w:hAnsi="Times New Roman" w:cs="Times New Roman"/>
          <w:sz w:val="24"/>
          <w:szCs w:val="24"/>
        </w:rPr>
        <w:t>0am~1</w:t>
      </w:r>
      <w:r>
        <w:rPr>
          <w:rFonts w:ascii="Times New Roman" w:eastAsia="Times New Roman" w:hAnsi="Times New Roman" w:cs="Times New Roman"/>
          <w:sz w:val="24"/>
          <w:szCs w:val="24"/>
        </w:rPr>
        <w:t>0</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30</w:t>
      </w:r>
      <w:r>
        <w:rPr>
          <w:rFonts w:ascii="Times New Roman" w:eastAsia="Times New Roman" w:hAnsi="Times New Roman" w:cs="Times New Roman"/>
          <w:sz w:val="24"/>
          <w:szCs w:val="24"/>
        </w:rPr>
        <w:t>am</w:t>
      </w:r>
    </w:p>
    <w:p w:rsidR="00B9047C" w:rsidRDefault="00E805AA">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ONLINE LIVE-STREAMING COURSE</w:t>
      </w:r>
    </w:p>
    <w:p w:rsidR="00B9047C" w:rsidRDefault="00B9047C">
      <w:pPr>
        <w:spacing w:after="0" w:line="276" w:lineRule="auto"/>
        <w:jc w:val="center"/>
        <w:rPr>
          <w:rFonts w:ascii="Times New Roman" w:eastAsia="Times New Roman" w:hAnsi="Times New Roman" w:cs="Times New Roman"/>
          <w:sz w:val="24"/>
          <w:szCs w:val="24"/>
        </w:rPr>
      </w:pPr>
    </w:p>
    <w:tbl>
      <w:tblPr>
        <w:tblStyle w:val="ae"/>
        <w:tblW w:w="9072" w:type="dxa"/>
        <w:tblInd w:w="0"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3828"/>
        <w:gridCol w:w="5244"/>
      </w:tblGrid>
      <w:tr w:rsidR="00B9047C">
        <w:trPr>
          <w:cantSplit/>
        </w:trPr>
        <w:tc>
          <w:tcPr>
            <w:tcW w:w="3828" w:type="dxa"/>
          </w:tcPr>
          <w:p w:rsidR="00B9047C" w:rsidRDefault="00E805AA">
            <w:pPr>
              <w:widowControl/>
            </w:pPr>
            <w:r>
              <w:rPr>
                <w:rFonts w:ascii="Times New Roman" w:eastAsia="Times New Roman" w:hAnsi="Times New Roman" w:cs="Times New Roman"/>
              </w:rPr>
              <w:t>Prof. Changrok Soh</w:t>
            </w:r>
          </w:p>
          <w:p w:rsidR="00B9047C" w:rsidRDefault="00E805AA">
            <w:pPr>
              <w:widowControl/>
              <w:rPr>
                <w:rFonts w:ascii="Times New Roman" w:eastAsia="Times New Roman" w:hAnsi="Times New Roman" w:cs="Times New Roman"/>
              </w:rPr>
            </w:pPr>
            <w:r>
              <w:rPr>
                <w:rFonts w:ascii="Times New Roman" w:eastAsia="Times New Roman" w:hAnsi="Times New Roman" w:cs="Times New Roman"/>
              </w:rPr>
              <w:t>KU GSIS</w:t>
            </w:r>
          </w:p>
          <w:p w:rsidR="00B9047C" w:rsidRDefault="00E805AA">
            <w:pPr>
              <w:widowControl/>
              <w:rPr>
                <w:rFonts w:ascii="Times New Roman" w:eastAsia="Times New Roman" w:hAnsi="Times New Roman" w:cs="Times New Roman"/>
              </w:rPr>
            </w:pPr>
            <w:r>
              <w:rPr>
                <w:rFonts w:ascii="Times New Roman" w:eastAsia="Times New Roman" w:hAnsi="Times New Roman" w:cs="Times New Roman"/>
              </w:rPr>
              <w:t>Email: crsoh@korea.ac.kr</w:t>
            </w:r>
          </w:p>
          <w:p w:rsidR="00B9047C" w:rsidRDefault="00E805AA">
            <w:pPr>
              <w:widowControl/>
              <w:rPr>
                <w:rFonts w:ascii="Times New Roman" w:eastAsia="Times New Roman" w:hAnsi="Times New Roman" w:cs="Times New Roman"/>
              </w:rPr>
            </w:pPr>
            <w:r>
              <w:rPr>
                <w:rFonts w:ascii="Times New Roman" w:eastAsia="Times New Roman" w:hAnsi="Times New Roman" w:cs="Times New Roman"/>
              </w:rPr>
              <w:t>Office Hours: By Appointment</w:t>
            </w:r>
          </w:p>
        </w:tc>
        <w:tc>
          <w:tcPr>
            <w:tcW w:w="5244" w:type="dxa"/>
          </w:tcPr>
          <w:p w:rsidR="00B9047C" w:rsidRDefault="00E805AA">
            <w:pPr>
              <w:widowControl/>
            </w:pPr>
            <w:r>
              <w:rPr>
                <w:rFonts w:ascii="Times New Roman" w:eastAsia="Times New Roman" w:hAnsi="Times New Roman" w:cs="Times New Roman"/>
              </w:rPr>
              <w:t>Prof. Jinwon Lee</w:t>
            </w:r>
          </w:p>
          <w:p w:rsidR="00B9047C" w:rsidRDefault="00E805AA">
            <w:pPr>
              <w:widowControl/>
              <w:rPr>
                <w:rFonts w:ascii="Times New Roman" w:eastAsia="Times New Roman" w:hAnsi="Times New Roman" w:cs="Times New Roman"/>
              </w:rPr>
            </w:pPr>
            <w:r>
              <w:rPr>
                <w:rFonts w:ascii="Times New Roman" w:eastAsia="Times New Roman" w:hAnsi="Times New Roman" w:cs="Times New Roman"/>
              </w:rPr>
              <w:t>The Center for Human Rights and Gender Equity</w:t>
            </w:r>
          </w:p>
          <w:p w:rsidR="00B9047C" w:rsidRDefault="00E805AA">
            <w:pPr>
              <w:widowControl/>
              <w:rPr>
                <w:rFonts w:ascii="Times New Roman" w:eastAsia="Times New Roman" w:hAnsi="Times New Roman" w:cs="Times New Roman"/>
              </w:rPr>
            </w:pPr>
            <w:r>
              <w:rPr>
                <w:rFonts w:ascii="Times New Roman" w:eastAsia="Times New Roman" w:hAnsi="Times New Roman" w:cs="Times New Roman"/>
              </w:rPr>
              <w:t>Email: jwlee99@korea.ac.kr</w:t>
            </w:r>
          </w:p>
          <w:p w:rsidR="00B9047C" w:rsidRDefault="00E805AA">
            <w:pPr>
              <w:widowControl/>
              <w:rPr>
                <w:rFonts w:ascii="Times New Roman" w:eastAsia="Times New Roman" w:hAnsi="Times New Roman" w:cs="Times New Roman"/>
              </w:rPr>
            </w:pPr>
            <w:r>
              <w:rPr>
                <w:rFonts w:ascii="Times New Roman" w:eastAsia="Times New Roman" w:hAnsi="Times New Roman" w:cs="Times New Roman"/>
              </w:rPr>
              <w:t>Office Hours: By Appointment</w:t>
            </w:r>
          </w:p>
        </w:tc>
      </w:tr>
    </w:tbl>
    <w:p w:rsidR="00B9047C" w:rsidRDefault="00B9047C">
      <w:pPr>
        <w:widowControl/>
        <w:spacing w:after="0" w:line="240" w:lineRule="auto"/>
        <w:rPr>
          <w:rFonts w:ascii="Times New Roman" w:eastAsia="Times New Roman" w:hAnsi="Times New Roman" w:cs="Times New Roman"/>
          <w:sz w:val="24"/>
          <w:szCs w:val="24"/>
        </w:rPr>
      </w:pPr>
    </w:p>
    <w:p w:rsidR="00B9047C" w:rsidRDefault="00E805AA">
      <w:pPr>
        <w:widowControl/>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This course is team-taught ledy by Professor Soh and Lee.</w:t>
      </w:r>
    </w:p>
    <w:p w:rsidR="00B9047C" w:rsidRDefault="00B9047C">
      <w:pPr>
        <w:widowControl/>
        <w:spacing w:after="0" w:line="240" w:lineRule="auto"/>
        <w:rPr>
          <w:rFonts w:ascii="Times New Roman" w:eastAsia="Times New Roman" w:hAnsi="Times New Roman" w:cs="Times New Roman"/>
          <w:sz w:val="24"/>
          <w:szCs w:val="24"/>
        </w:rPr>
      </w:pPr>
    </w:p>
    <w:p w:rsidR="00B9047C" w:rsidRDefault="00B9047C">
      <w:pPr>
        <w:widowControl/>
        <w:spacing w:after="0" w:line="240" w:lineRule="auto"/>
        <w:rPr>
          <w:rFonts w:ascii="Times New Roman" w:eastAsia="Times New Roman" w:hAnsi="Times New Roman" w:cs="Times New Roman"/>
          <w:sz w:val="24"/>
          <w:szCs w:val="24"/>
        </w:rPr>
      </w:pPr>
    </w:p>
    <w:p w:rsidR="00B9047C" w:rsidRDefault="00E805AA">
      <w:pPr>
        <w:widowControl/>
        <w:numPr>
          <w:ilvl w:val="0"/>
          <w:numId w:val="1"/>
        </w:numPr>
        <w:spacing w:after="0"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Overview</w:t>
      </w:r>
    </w:p>
    <w:p w:rsidR="00B9047C" w:rsidRDefault="00B9047C">
      <w:pPr>
        <w:widowControl/>
        <w:spacing w:after="0" w:line="240" w:lineRule="auto"/>
        <w:rPr>
          <w:rFonts w:ascii="Times New Roman" w:eastAsia="Times New Roman" w:hAnsi="Times New Roman" w:cs="Times New Roman"/>
          <w:sz w:val="24"/>
          <w:szCs w:val="24"/>
        </w:rPr>
      </w:pPr>
    </w:p>
    <w:p w:rsidR="00B9047C" w:rsidRDefault="00E805AA">
      <w:pPr>
        <w:widowControl/>
        <w:spacing w:after="0" w:line="240" w:lineRule="auto"/>
        <w:ind w:firstLine="400"/>
        <w:rPr>
          <w:rFonts w:ascii="Times New Roman" w:eastAsia="Times New Roman" w:hAnsi="Times New Roman" w:cs="Times New Roman"/>
          <w:sz w:val="24"/>
          <w:szCs w:val="24"/>
        </w:rPr>
      </w:pPr>
      <w:r>
        <w:rPr>
          <w:rFonts w:ascii="Times New Roman" w:eastAsia="Times New Roman" w:hAnsi="Times New Roman" w:cs="Times New Roman"/>
          <w:sz w:val="24"/>
          <w:szCs w:val="24"/>
        </w:rPr>
        <w:t>This course is designed to introduce students to the study of human rights in political science. It will take students through an understanding of how the ideas of human rights and discourses about human rights have been structured and discussed in the con</w:t>
      </w:r>
      <w:r>
        <w:rPr>
          <w:rFonts w:ascii="Times New Roman" w:eastAsia="Times New Roman" w:hAnsi="Times New Roman" w:cs="Times New Roman"/>
          <w:sz w:val="24"/>
          <w:szCs w:val="24"/>
        </w:rPr>
        <w:t xml:space="preserve">text of domestic and international politics. Students will also explore how actual human rights norms are acknowledged or rejected, observed or ignored, and promoted or withdrawn at the domestic as well as international level. </w:t>
      </w:r>
    </w:p>
    <w:p w:rsidR="00B9047C" w:rsidRDefault="00E805AA">
      <w:pPr>
        <w:widowControl/>
        <w:spacing w:after="0" w:line="240" w:lineRule="auto"/>
        <w:ind w:firstLine="400"/>
        <w:rPr>
          <w:rFonts w:ascii="Times New Roman" w:eastAsia="Times New Roman" w:hAnsi="Times New Roman" w:cs="Times New Roman"/>
          <w:sz w:val="24"/>
          <w:szCs w:val="24"/>
        </w:rPr>
      </w:pPr>
      <w:r>
        <w:rPr>
          <w:rFonts w:ascii="Times New Roman" w:eastAsia="Times New Roman" w:hAnsi="Times New Roman" w:cs="Times New Roman"/>
          <w:sz w:val="24"/>
          <w:szCs w:val="24"/>
        </w:rPr>
        <w:t>This course is organized int</w:t>
      </w:r>
      <w:r>
        <w:rPr>
          <w:rFonts w:ascii="Times New Roman" w:eastAsia="Times New Roman" w:hAnsi="Times New Roman" w:cs="Times New Roman"/>
          <w:sz w:val="24"/>
          <w:szCs w:val="24"/>
        </w:rPr>
        <w:t>o two parts. The first half of the course begins with an overview of the concepts and theoretical issues in human rights studies, and the second half focuses on the explanations of different human rights practices across countries looking at various topics</w:t>
      </w:r>
      <w:r>
        <w:rPr>
          <w:rFonts w:ascii="Times New Roman" w:eastAsia="Times New Roman" w:hAnsi="Times New Roman" w:cs="Times New Roman"/>
          <w:sz w:val="24"/>
          <w:szCs w:val="24"/>
        </w:rPr>
        <w:t xml:space="preserve"> related to human rights and considers the conditions favorable for better human rights practices and processes that bring actual changes in human rights practices.</w:t>
      </w:r>
    </w:p>
    <w:p w:rsidR="00B9047C" w:rsidRDefault="00E805AA">
      <w:pPr>
        <w:widowControl/>
        <w:spacing w:after="0" w:line="240" w:lineRule="auto"/>
        <w:ind w:firstLine="400"/>
        <w:rPr>
          <w:rFonts w:ascii="Times New Roman" w:eastAsia="Times New Roman" w:hAnsi="Times New Roman" w:cs="Times New Roman"/>
          <w:sz w:val="24"/>
          <w:szCs w:val="24"/>
        </w:rPr>
      </w:pPr>
      <w:r>
        <w:rPr>
          <w:rFonts w:ascii="Times New Roman" w:eastAsia="Times New Roman" w:hAnsi="Times New Roman" w:cs="Times New Roman"/>
          <w:sz w:val="24"/>
          <w:szCs w:val="24"/>
        </w:rPr>
        <w:t>By the end of the course, I aim that all the students will become an expert on at least one</w:t>
      </w:r>
      <w:r>
        <w:rPr>
          <w:rFonts w:ascii="Times New Roman" w:eastAsia="Times New Roman" w:hAnsi="Times New Roman" w:cs="Times New Roman"/>
          <w:sz w:val="24"/>
          <w:szCs w:val="24"/>
        </w:rPr>
        <w:t xml:space="preserve"> human rights issue. Therefore, case study research and presentations are expected throughout this course from everyone as a small group.</w:t>
      </w:r>
    </w:p>
    <w:p w:rsidR="00B9047C" w:rsidRDefault="00B9047C">
      <w:pPr>
        <w:widowControl/>
        <w:spacing w:after="0" w:line="240" w:lineRule="auto"/>
        <w:rPr>
          <w:rFonts w:ascii="Times New Roman" w:eastAsia="Times New Roman" w:hAnsi="Times New Roman" w:cs="Times New Roman"/>
          <w:sz w:val="24"/>
          <w:szCs w:val="24"/>
        </w:rPr>
      </w:pPr>
    </w:p>
    <w:p w:rsidR="00B9047C" w:rsidRDefault="00B9047C">
      <w:pPr>
        <w:widowControl/>
        <w:spacing w:after="0" w:line="240" w:lineRule="auto"/>
        <w:rPr>
          <w:rFonts w:ascii="Times New Roman" w:eastAsia="Times New Roman" w:hAnsi="Times New Roman" w:cs="Times New Roman"/>
          <w:sz w:val="24"/>
          <w:szCs w:val="24"/>
        </w:rPr>
      </w:pPr>
    </w:p>
    <w:p w:rsidR="00B9047C" w:rsidRDefault="00E805AA">
      <w:pPr>
        <w:widowControl/>
        <w:numPr>
          <w:ilvl w:val="0"/>
          <w:numId w:val="1"/>
        </w:numPr>
        <w:spacing w:after="0"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Requirements</w:t>
      </w:r>
    </w:p>
    <w:p w:rsidR="00B9047C" w:rsidRDefault="00B9047C">
      <w:pPr>
        <w:widowControl/>
        <w:spacing w:after="0" w:line="240" w:lineRule="auto"/>
        <w:rPr>
          <w:rFonts w:ascii="Times New Roman" w:eastAsia="Times New Roman" w:hAnsi="Times New Roman" w:cs="Times New Roman"/>
          <w:sz w:val="24"/>
          <w:szCs w:val="24"/>
        </w:rPr>
      </w:pPr>
    </w:p>
    <w:p w:rsidR="00B9047C" w:rsidRDefault="00E805AA">
      <w:pPr>
        <w:widowControl/>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1) Attendance and Participation</w:t>
      </w:r>
    </w:p>
    <w:p w:rsidR="00B9047C" w:rsidRDefault="00E805AA">
      <w:pPr>
        <w:widowControl/>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Attendance will be checked each class. You may have 2 free abse</w:t>
      </w:r>
      <w:r>
        <w:rPr>
          <w:rFonts w:ascii="Times New Roman" w:eastAsia="Times New Roman" w:hAnsi="Times New Roman" w:cs="Times New Roman"/>
          <w:sz w:val="24"/>
          <w:szCs w:val="24"/>
        </w:rPr>
        <w:t>nces but will lose 1 point per absence from the third absence. Active discussions and participations are expected from the students based on the readings and your own perspectives on the raised issues.</w:t>
      </w:r>
    </w:p>
    <w:p w:rsidR="00B9047C" w:rsidRDefault="00B9047C">
      <w:pPr>
        <w:widowControl/>
        <w:spacing w:after="0" w:line="240" w:lineRule="auto"/>
        <w:ind w:firstLine="360"/>
        <w:rPr>
          <w:rFonts w:ascii="Times New Roman" w:eastAsia="Times New Roman" w:hAnsi="Times New Roman" w:cs="Times New Roman"/>
          <w:sz w:val="24"/>
          <w:szCs w:val="24"/>
        </w:rPr>
      </w:pPr>
    </w:p>
    <w:p w:rsidR="00B9047C" w:rsidRDefault="00E805AA">
      <w:pPr>
        <w:widowControl/>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2) Class readings</w:t>
      </w:r>
    </w:p>
    <w:p w:rsidR="00B9047C" w:rsidRDefault="00E805AA">
      <w:pPr>
        <w:widowControl/>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students will be provided with </w:t>
      </w:r>
      <w:r>
        <w:rPr>
          <w:rFonts w:ascii="Times New Roman" w:eastAsia="Times New Roman" w:hAnsi="Times New Roman" w:cs="Times New Roman"/>
          <w:sz w:val="24"/>
          <w:szCs w:val="24"/>
        </w:rPr>
        <w:t xml:space="preserve">reading materials available to download on blackboard (KU portal site), in which are expected to be read prior attending lectures. </w:t>
      </w:r>
    </w:p>
    <w:p w:rsidR="00B9047C" w:rsidRDefault="00B9047C">
      <w:pPr>
        <w:widowControl/>
        <w:spacing w:after="0" w:line="240" w:lineRule="auto"/>
        <w:rPr>
          <w:rFonts w:ascii="Times New Roman" w:eastAsia="Times New Roman" w:hAnsi="Times New Roman" w:cs="Times New Roman"/>
          <w:sz w:val="24"/>
          <w:szCs w:val="24"/>
        </w:rPr>
      </w:pPr>
    </w:p>
    <w:p w:rsidR="00B9047C" w:rsidRDefault="00E805AA">
      <w:pPr>
        <w:widowControl/>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Presentation</w:t>
      </w:r>
    </w:p>
    <w:p w:rsidR="00B9047C" w:rsidRDefault="00E805AA">
      <w:pPr>
        <w:widowControl/>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All students will be assigned to do a 30-minute group presentation, followed by a group led discussion. The</w:t>
      </w:r>
      <w:r>
        <w:rPr>
          <w:rFonts w:ascii="Times New Roman" w:eastAsia="Times New Roman" w:hAnsi="Times New Roman" w:cs="Times New Roman"/>
          <w:sz w:val="24"/>
          <w:szCs w:val="24"/>
        </w:rPr>
        <w:t xml:space="preserve"> presentation should include not only the important points of the topic but also raise issues and include information from further in-depth research carried out by students. </w:t>
      </w:r>
    </w:p>
    <w:p w:rsidR="00B9047C" w:rsidRDefault="00B9047C">
      <w:pPr>
        <w:widowControl/>
        <w:spacing w:after="0" w:line="240" w:lineRule="auto"/>
        <w:ind w:firstLine="360"/>
        <w:rPr>
          <w:rFonts w:ascii="Times New Roman" w:eastAsia="Times New Roman" w:hAnsi="Times New Roman" w:cs="Times New Roman"/>
          <w:sz w:val="24"/>
          <w:szCs w:val="24"/>
        </w:rPr>
      </w:pPr>
    </w:p>
    <w:p w:rsidR="00B9047C" w:rsidRDefault="00E805AA">
      <w:pPr>
        <w:widowControl/>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4) Peer review</w:t>
      </w:r>
    </w:p>
    <w:p w:rsidR="00B9047C" w:rsidRDefault="00E805AA">
      <w:pPr>
        <w:widowControl/>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The audience will conduct a peer review that will be reflected in</w:t>
      </w:r>
      <w:r>
        <w:rPr>
          <w:rFonts w:ascii="Times New Roman" w:eastAsia="Times New Roman" w:hAnsi="Times New Roman" w:cs="Times New Roman"/>
          <w:sz w:val="24"/>
          <w:szCs w:val="24"/>
        </w:rPr>
        <w:t xml:space="preserve"> the presentation score. </w:t>
      </w:r>
    </w:p>
    <w:p w:rsidR="00B9047C" w:rsidRDefault="00B9047C">
      <w:pPr>
        <w:widowControl/>
        <w:spacing w:after="0" w:line="240" w:lineRule="auto"/>
        <w:ind w:firstLine="360"/>
        <w:rPr>
          <w:rFonts w:ascii="Times New Roman" w:eastAsia="Times New Roman" w:hAnsi="Times New Roman" w:cs="Times New Roman"/>
          <w:sz w:val="24"/>
          <w:szCs w:val="24"/>
        </w:rPr>
      </w:pPr>
    </w:p>
    <w:p w:rsidR="00B9047C" w:rsidRDefault="00B9047C">
      <w:pPr>
        <w:widowControl/>
        <w:spacing w:after="0" w:line="240" w:lineRule="auto"/>
        <w:rPr>
          <w:rFonts w:ascii="Times New Roman" w:eastAsia="Times New Roman" w:hAnsi="Times New Roman" w:cs="Times New Roman"/>
          <w:sz w:val="24"/>
          <w:szCs w:val="24"/>
        </w:rPr>
      </w:pPr>
    </w:p>
    <w:p w:rsidR="00B9047C" w:rsidRDefault="00E805AA">
      <w:pPr>
        <w:widowControl/>
        <w:numPr>
          <w:ilvl w:val="0"/>
          <w:numId w:val="1"/>
        </w:numPr>
        <w:spacing w:after="0"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Evaluation</w:t>
      </w:r>
    </w:p>
    <w:p w:rsidR="00B9047C" w:rsidRDefault="00E805AA">
      <w:pPr>
        <w:widowControl/>
        <w:numPr>
          <w:ilvl w:val="0"/>
          <w:numId w:val="2"/>
        </w:numPr>
        <w:spacing w:after="0" w:line="240" w:lineRule="auto"/>
        <w:ind w:left="45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Class Attendance and Participation: 10%</w:t>
      </w:r>
    </w:p>
    <w:p w:rsidR="00B9047C" w:rsidRDefault="00E805AA">
      <w:pPr>
        <w:widowControl/>
        <w:numPr>
          <w:ilvl w:val="0"/>
          <w:numId w:val="2"/>
        </w:numPr>
        <w:spacing w:after="0" w:line="240" w:lineRule="auto"/>
        <w:ind w:left="45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Case Study Presentation and leading the discussion: 30% (10% is peer review)</w:t>
      </w:r>
    </w:p>
    <w:p w:rsidR="00B9047C" w:rsidRDefault="00E805AA">
      <w:pPr>
        <w:widowControl/>
        <w:numPr>
          <w:ilvl w:val="0"/>
          <w:numId w:val="2"/>
        </w:numPr>
        <w:spacing w:after="0" w:line="240" w:lineRule="auto"/>
        <w:ind w:left="45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Midterm exam: 30%</w:t>
      </w:r>
    </w:p>
    <w:p w:rsidR="00B9047C" w:rsidRDefault="00E805AA">
      <w:pPr>
        <w:widowControl/>
        <w:numPr>
          <w:ilvl w:val="0"/>
          <w:numId w:val="2"/>
        </w:numPr>
        <w:spacing w:after="0" w:line="240" w:lineRule="auto"/>
        <w:ind w:left="45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Final Term Paper: 30%</w:t>
      </w:r>
    </w:p>
    <w:p w:rsidR="00B9047C" w:rsidRDefault="00E805AA">
      <w:pPr>
        <w:widowControl/>
        <w:spacing w:after="0" w:line="240" w:lineRule="auto"/>
        <w:ind w:left="454" w:hanging="40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lates=1 absence </w:t>
      </w:r>
    </w:p>
    <w:p w:rsidR="00B9047C" w:rsidRDefault="00E805AA">
      <w:pPr>
        <w:widowControl/>
        <w:spacing w:after="0" w:line="240" w:lineRule="auto"/>
        <w:ind w:left="454" w:hanging="40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You can have upto 2 free </w:t>
      </w:r>
      <w:r>
        <w:rPr>
          <w:rFonts w:ascii="Times New Roman" w:eastAsia="Times New Roman" w:hAnsi="Times New Roman" w:cs="Times New Roman"/>
          <w:sz w:val="24"/>
          <w:szCs w:val="24"/>
        </w:rPr>
        <w:t>absences, from the 3rd absence you will lose 1 point per absence. More than 8 absences will lead to a failure of the course.</w:t>
      </w:r>
    </w:p>
    <w:p w:rsidR="00B9047C" w:rsidRDefault="00E805AA">
      <w:pPr>
        <w:widowControl/>
        <w:spacing w:after="0" w:line="240" w:lineRule="auto"/>
        <w:ind w:left="454" w:hanging="40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You MUST fulfill all the evaluation criteria, otherwise will fail the course.</w:t>
      </w:r>
    </w:p>
    <w:p w:rsidR="00B9047C" w:rsidRDefault="00B9047C">
      <w:pPr>
        <w:widowControl/>
        <w:spacing w:after="0" w:line="240" w:lineRule="auto"/>
        <w:ind w:left="54"/>
        <w:rPr>
          <w:rFonts w:ascii="Times New Roman" w:eastAsia="Times New Roman" w:hAnsi="Times New Roman" w:cs="Times New Roman"/>
          <w:sz w:val="24"/>
          <w:szCs w:val="24"/>
        </w:rPr>
      </w:pPr>
    </w:p>
    <w:p w:rsidR="00B9047C" w:rsidRDefault="00E805AA">
      <w:pPr>
        <w:widowControl/>
        <w:numPr>
          <w:ilvl w:val="0"/>
          <w:numId w:val="1"/>
        </w:numPr>
        <w:spacing w:after="0"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readings</w:t>
      </w:r>
    </w:p>
    <w:p w:rsidR="00B9047C" w:rsidRDefault="00E805AA">
      <w:pPr>
        <w:widowControl/>
        <w:numPr>
          <w:ilvl w:val="0"/>
          <w:numId w:val="3"/>
        </w:numPr>
        <w:spacing w:after="0" w:line="240" w:lineRule="auto"/>
        <w:ind w:left="45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David P. Forsythe, </w:t>
      </w:r>
      <w:r>
        <w:rPr>
          <w:rFonts w:ascii="Times New Roman" w:eastAsia="Times New Roman" w:hAnsi="Times New Roman" w:cs="Times New Roman"/>
          <w:i/>
          <w:sz w:val="24"/>
          <w:szCs w:val="24"/>
        </w:rPr>
        <w:t>Human Rights in</w:t>
      </w:r>
      <w:r>
        <w:rPr>
          <w:rFonts w:ascii="Times New Roman" w:eastAsia="Times New Roman" w:hAnsi="Times New Roman" w:cs="Times New Roman"/>
          <w:i/>
          <w:sz w:val="24"/>
          <w:szCs w:val="24"/>
        </w:rPr>
        <w:t xml:space="preserve"> International Relations</w:t>
      </w:r>
      <w:r>
        <w:rPr>
          <w:rFonts w:ascii="Times New Roman" w:eastAsia="Times New Roman" w:hAnsi="Times New Roman" w:cs="Times New Roman"/>
          <w:sz w:val="24"/>
          <w:szCs w:val="24"/>
        </w:rPr>
        <w:t>, 3rd ed. 2012</w:t>
      </w:r>
    </w:p>
    <w:p w:rsidR="00B9047C" w:rsidRDefault="00E805AA">
      <w:pPr>
        <w:widowControl/>
        <w:numPr>
          <w:ilvl w:val="0"/>
          <w:numId w:val="3"/>
        </w:numPr>
        <w:spacing w:after="0" w:line="240" w:lineRule="auto"/>
        <w:ind w:left="45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Debra L. DeLaet, </w:t>
      </w:r>
      <w:r>
        <w:rPr>
          <w:rFonts w:ascii="Times New Roman" w:eastAsia="Times New Roman" w:hAnsi="Times New Roman" w:cs="Times New Roman"/>
          <w:i/>
          <w:sz w:val="24"/>
          <w:szCs w:val="24"/>
        </w:rPr>
        <w:t>The Global Struggle for Human Rights: Universal Principles in World Politics</w:t>
      </w:r>
      <w:r>
        <w:rPr>
          <w:rFonts w:ascii="Times New Roman" w:eastAsia="Times New Roman" w:hAnsi="Times New Roman" w:cs="Times New Roman"/>
          <w:sz w:val="24"/>
          <w:szCs w:val="24"/>
        </w:rPr>
        <w:t>, 2nd ed. 2015.</w:t>
      </w:r>
    </w:p>
    <w:p w:rsidR="00B9047C" w:rsidRDefault="00E805AA">
      <w:pPr>
        <w:widowControl/>
        <w:numPr>
          <w:ilvl w:val="0"/>
          <w:numId w:val="3"/>
        </w:numPr>
        <w:spacing w:after="0" w:line="240" w:lineRule="auto"/>
        <w:ind w:left="45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Jack Donnelly, </w:t>
      </w:r>
      <w:r>
        <w:rPr>
          <w:rFonts w:ascii="Times New Roman" w:eastAsia="Times New Roman" w:hAnsi="Times New Roman" w:cs="Times New Roman"/>
          <w:i/>
          <w:sz w:val="24"/>
          <w:szCs w:val="24"/>
        </w:rPr>
        <w:t>Universal Human Rights in Theory and Practice</w:t>
      </w:r>
      <w:r>
        <w:rPr>
          <w:rFonts w:ascii="Times New Roman" w:eastAsia="Times New Roman" w:hAnsi="Times New Roman" w:cs="Times New Roman"/>
          <w:sz w:val="24"/>
          <w:szCs w:val="24"/>
        </w:rPr>
        <w:t>, 3rd ed. 2013</w:t>
      </w:r>
    </w:p>
    <w:p w:rsidR="00B9047C" w:rsidRDefault="00E805AA">
      <w:pPr>
        <w:widowControl/>
        <w:numPr>
          <w:ilvl w:val="0"/>
          <w:numId w:val="3"/>
        </w:numPr>
        <w:spacing w:after="0" w:line="240" w:lineRule="auto"/>
        <w:ind w:left="45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Michael Freeman, </w:t>
      </w:r>
      <w:r>
        <w:rPr>
          <w:rFonts w:ascii="Times New Roman" w:eastAsia="Times New Roman" w:hAnsi="Times New Roman" w:cs="Times New Roman"/>
          <w:i/>
          <w:sz w:val="24"/>
          <w:szCs w:val="24"/>
        </w:rPr>
        <w:t>Human rights: an</w:t>
      </w:r>
      <w:r>
        <w:rPr>
          <w:rFonts w:ascii="Times New Roman" w:eastAsia="Times New Roman" w:hAnsi="Times New Roman" w:cs="Times New Roman"/>
          <w:i/>
          <w:sz w:val="24"/>
          <w:szCs w:val="24"/>
        </w:rPr>
        <w:t xml:space="preserve"> interdisciplinary approach</w:t>
      </w:r>
      <w:r>
        <w:rPr>
          <w:rFonts w:ascii="Times New Roman" w:eastAsia="Times New Roman" w:hAnsi="Times New Roman" w:cs="Times New Roman"/>
          <w:sz w:val="24"/>
          <w:szCs w:val="24"/>
        </w:rPr>
        <w:t>, 2nd ed., Polity Press, 2011.</w:t>
      </w:r>
    </w:p>
    <w:p w:rsidR="00B9047C" w:rsidRDefault="00E805AA">
      <w:pPr>
        <w:widowControl/>
        <w:spacing w:after="0" w:line="240" w:lineRule="auto"/>
        <w:ind w:left="4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The listed books above are only a small part of the articles I will request you to read; the other short book chapters and journal articles will be available on Blackboard.</w:t>
      </w:r>
    </w:p>
    <w:p w:rsidR="00B9047C" w:rsidRDefault="00B9047C">
      <w:pPr>
        <w:widowControl/>
        <w:spacing w:after="0" w:line="240" w:lineRule="auto"/>
        <w:ind w:left="54"/>
        <w:rPr>
          <w:rFonts w:ascii="Times New Roman" w:eastAsia="Times New Roman" w:hAnsi="Times New Roman" w:cs="Times New Roman"/>
          <w:b/>
          <w:sz w:val="24"/>
          <w:szCs w:val="24"/>
        </w:rPr>
      </w:pPr>
    </w:p>
    <w:p w:rsidR="00B9047C" w:rsidRDefault="00E805AA">
      <w:pPr>
        <w:widowControl/>
        <w:numPr>
          <w:ilvl w:val="0"/>
          <w:numId w:val="1"/>
        </w:numPr>
        <w:spacing w:after="0"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Schedule</w:t>
      </w:r>
    </w:p>
    <w:p w:rsidR="00B9047C" w:rsidRDefault="00B9047C">
      <w:pPr>
        <w:widowControl/>
        <w:spacing w:after="0" w:line="240" w:lineRule="auto"/>
        <w:jc w:val="left"/>
        <w:rPr>
          <w:rFonts w:ascii="Times New Roman" w:eastAsia="Times New Roman" w:hAnsi="Times New Roman" w:cs="Times New Roman"/>
          <w:b/>
          <w:sz w:val="24"/>
          <w:szCs w:val="24"/>
        </w:rPr>
      </w:pPr>
    </w:p>
    <w:tbl>
      <w:tblPr>
        <w:tblStyle w:val="ae"/>
        <w:tblW w:w="949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219"/>
        <w:gridCol w:w="8279"/>
      </w:tblGrid>
      <w:tr w:rsidR="00B9047C">
        <w:trPr>
          <w:cantSplit/>
        </w:trPr>
        <w:tc>
          <w:tcPr>
            <w:tcW w:w="1219" w:type="dxa"/>
            <w:tcBorders>
              <w:top w:val="single" w:sz="4" w:space="0" w:color="auto"/>
              <w:left w:val="single" w:sz="4" w:space="0" w:color="auto"/>
              <w:bottom w:val="single" w:sz="4" w:space="0" w:color="auto"/>
              <w:right w:val="single" w:sz="4" w:space="0" w:color="auto"/>
            </w:tcBorders>
          </w:tcPr>
          <w:p w:rsidR="00B9047C" w:rsidRDefault="00E805AA">
            <w:pPr>
              <w:rPr>
                <w:rFonts w:ascii="Times New Roman" w:eastAsia="Times New Roman" w:hAnsi="Times New Roman" w:cs="Times New Roman"/>
              </w:rPr>
            </w:pPr>
            <w:r>
              <w:rPr>
                <w:rFonts w:ascii="Times New Roman" w:eastAsia="Times New Roman" w:hAnsi="Times New Roman" w:cs="Times New Roman"/>
              </w:rPr>
              <w:t>Sep 1</w:t>
            </w:r>
            <w:r>
              <w:rPr>
                <w:rFonts w:ascii="Times New Roman" w:eastAsia="Times New Roman" w:hAnsi="Times New Roman" w:cs="Times New Roman"/>
              </w:rPr>
              <w:t>:</w:t>
            </w:r>
          </w:p>
        </w:tc>
        <w:tc>
          <w:tcPr>
            <w:tcW w:w="8279" w:type="dxa"/>
            <w:tcBorders>
              <w:top w:val="single" w:sz="4" w:space="0" w:color="auto"/>
              <w:left w:val="single" w:sz="4" w:space="0" w:color="auto"/>
              <w:bottom w:val="single" w:sz="4" w:space="0" w:color="auto"/>
              <w:right w:val="single" w:sz="4" w:space="0" w:color="auto"/>
            </w:tcBorders>
          </w:tcPr>
          <w:p w:rsidR="00B9047C" w:rsidRDefault="00E805AA">
            <w:pPr>
              <w:rPr>
                <w:rFonts w:ascii="Times New Roman" w:eastAsia="Times New Roman" w:hAnsi="Times New Roman" w:cs="Times New Roman"/>
              </w:rPr>
            </w:pPr>
            <w:r>
              <w:rPr>
                <w:rFonts w:ascii="Times New Roman" w:eastAsia="Times New Roman" w:hAnsi="Times New Roman" w:cs="Times New Roman"/>
              </w:rPr>
              <w:t>Introduction to the Course</w:t>
            </w:r>
          </w:p>
          <w:p w:rsidR="00B9047C" w:rsidRDefault="00B9047C">
            <w:pPr>
              <w:rPr>
                <w:rFonts w:ascii="Times New Roman" w:eastAsia="Times New Roman" w:hAnsi="Times New Roman" w:cs="Times New Roman"/>
              </w:rPr>
            </w:pPr>
          </w:p>
        </w:tc>
      </w:tr>
      <w:tr w:rsidR="00B9047C">
        <w:trPr>
          <w:cantSplit/>
        </w:trPr>
        <w:tc>
          <w:tcPr>
            <w:tcW w:w="1219" w:type="dxa"/>
            <w:tcBorders>
              <w:top w:val="single" w:sz="4" w:space="0" w:color="auto"/>
              <w:left w:val="single" w:sz="4" w:space="0" w:color="auto"/>
              <w:bottom w:val="single" w:sz="4" w:space="0" w:color="auto"/>
              <w:right w:val="single" w:sz="4" w:space="0" w:color="auto"/>
            </w:tcBorders>
          </w:tcPr>
          <w:p w:rsidR="00B9047C" w:rsidRDefault="00E805AA">
            <w:pPr>
              <w:rPr>
                <w:rFonts w:ascii="Times New Roman" w:eastAsia="Times New Roman" w:hAnsi="Times New Roman" w:cs="Times New Roman"/>
              </w:rPr>
            </w:pPr>
            <w:r>
              <w:rPr>
                <w:rFonts w:ascii="Times New Roman" w:eastAsia="Times New Roman" w:hAnsi="Times New Roman" w:cs="Times New Roman"/>
              </w:rPr>
              <w:t>Sep 6</w:t>
            </w:r>
            <w:r>
              <w:rPr>
                <w:rFonts w:ascii="Times New Roman" w:eastAsia="Times New Roman" w:hAnsi="Times New Roman" w:cs="Times New Roman"/>
              </w:rPr>
              <w:t xml:space="preserve">: </w:t>
            </w:r>
          </w:p>
        </w:tc>
        <w:tc>
          <w:tcPr>
            <w:tcW w:w="8279" w:type="dxa"/>
            <w:tcBorders>
              <w:top w:val="single" w:sz="4" w:space="0" w:color="auto"/>
              <w:left w:val="single" w:sz="4" w:space="0" w:color="auto"/>
              <w:bottom w:val="single" w:sz="4" w:space="0" w:color="auto"/>
              <w:right w:val="single" w:sz="4" w:space="0" w:color="auto"/>
            </w:tcBorders>
          </w:tcPr>
          <w:p w:rsidR="00B9047C" w:rsidRDefault="00E805AA">
            <w:pPr>
              <w:rPr>
                <w:rFonts w:ascii="Times New Roman" w:eastAsia="Times New Roman" w:hAnsi="Times New Roman" w:cs="Times New Roman"/>
              </w:rPr>
            </w:pPr>
            <w:r>
              <w:rPr>
                <w:rFonts w:ascii="Times New Roman" w:eastAsia="Times New Roman" w:hAnsi="Times New Roman" w:cs="Times New Roman"/>
              </w:rPr>
              <w:t>What are human rights? PART I</w:t>
            </w:r>
          </w:p>
          <w:p w:rsidR="00B9047C" w:rsidRDefault="00E805AA">
            <w:pPr>
              <w:rPr>
                <w:rFonts w:ascii="Times New Roman" w:eastAsia="Times New Roman" w:hAnsi="Times New Roman" w:cs="Times New Roman"/>
              </w:rPr>
            </w:pPr>
            <w:r>
              <w:rPr>
                <w:rFonts w:ascii="Times New Roman" w:eastAsia="Times New Roman" w:hAnsi="Times New Roman" w:cs="Times New Roman"/>
              </w:rPr>
              <w:t>- Introduction: Thinking about Human Rights (Freeman, Chapter 1)</w:t>
            </w:r>
          </w:p>
          <w:p w:rsidR="00B9047C" w:rsidRDefault="00B9047C">
            <w:pPr>
              <w:rPr>
                <w:rFonts w:ascii="Times New Roman" w:eastAsia="Times New Roman" w:hAnsi="Times New Roman" w:cs="Times New Roman"/>
              </w:rPr>
            </w:pPr>
          </w:p>
        </w:tc>
      </w:tr>
      <w:tr w:rsidR="00B9047C">
        <w:trPr>
          <w:cantSplit/>
        </w:trPr>
        <w:tc>
          <w:tcPr>
            <w:tcW w:w="1219" w:type="dxa"/>
            <w:tcBorders>
              <w:top w:val="single" w:sz="4" w:space="0" w:color="auto"/>
              <w:left w:val="single" w:sz="4" w:space="0" w:color="auto"/>
              <w:bottom w:val="single" w:sz="4" w:space="0" w:color="auto"/>
              <w:right w:val="single" w:sz="4" w:space="0" w:color="auto"/>
            </w:tcBorders>
          </w:tcPr>
          <w:p w:rsidR="00B9047C" w:rsidRDefault="00E805AA">
            <w:pPr>
              <w:rPr>
                <w:rFonts w:ascii="Times New Roman" w:eastAsia="Times New Roman" w:hAnsi="Times New Roman" w:cs="Times New Roman"/>
              </w:rPr>
            </w:pPr>
            <w:r>
              <w:rPr>
                <w:rFonts w:ascii="Times New Roman" w:eastAsia="Times New Roman" w:hAnsi="Times New Roman" w:cs="Times New Roman"/>
              </w:rPr>
              <w:t>Sep 8</w:t>
            </w:r>
            <w:r>
              <w:rPr>
                <w:rFonts w:ascii="Times New Roman" w:eastAsia="Times New Roman" w:hAnsi="Times New Roman" w:cs="Times New Roman"/>
              </w:rPr>
              <w:t>:</w:t>
            </w:r>
          </w:p>
        </w:tc>
        <w:tc>
          <w:tcPr>
            <w:tcW w:w="8279" w:type="dxa"/>
            <w:tcBorders>
              <w:top w:val="single" w:sz="4" w:space="0" w:color="auto"/>
              <w:left w:val="single" w:sz="4" w:space="0" w:color="auto"/>
              <w:bottom w:val="single" w:sz="4" w:space="0" w:color="auto"/>
              <w:right w:val="single" w:sz="4" w:space="0" w:color="auto"/>
            </w:tcBorders>
          </w:tcPr>
          <w:p w:rsidR="00B9047C" w:rsidRDefault="00E805AA">
            <w:pPr>
              <w:rPr>
                <w:rFonts w:ascii="Times New Roman" w:eastAsia="Times New Roman" w:hAnsi="Times New Roman" w:cs="Times New Roman"/>
              </w:rPr>
            </w:pPr>
            <w:r>
              <w:rPr>
                <w:rFonts w:ascii="Times New Roman" w:eastAsia="Times New Roman" w:hAnsi="Times New Roman" w:cs="Times New Roman"/>
              </w:rPr>
              <w:t>What are human rights? PART II</w:t>
            </w:r>
          </w:p>
          <w:p w:rsidR="00B9047C" w:rsidRDefault="00E805AA">
            <w:pPr>
              <w:rPr>
                <w:rFonts w:ascii="Times New Roman" w:eastAsia="Times New Roman" w:hAnsi="Times New Roman" w:cs="Times New Roman"/>
              </w:rPr>
            </w:pPr>
            <w:r>
              <w:rPr>
                <w:rFonts w:ascii="Times New Roman" w:eastAsia="Times New Roman" w:hAnsi="Times New Roman" w:cs="Times New Roman"/>
              </w:rPr>
              <w:t>- Universal Declaration of Human Rights</w:t>
            </w:r>
          </w:p>
          <w:p w:rsidR="00B9047C" w:rsidRDefault="00E805AA">
            <w:pPr>
              <w:rPr>
                <w:rFonts w:ascii="Times New Roman" w:eastAsia="Times New Roman" w:hAnsi="Times New Roman" w:cs="Times New Roman"/>
              </w:rPr>
            </w:pPr>
            <w:r>
              <w:rPr>
                <w:rFonts w:ascii="Times New Roman" w:eastAsia="Times New Roman" w:hAnsi="Times New Roman" w:cs="Times New Roman"/>
              </w:rPr>
              <w:t>- The generations of human rights</w:t>
            </w:r>
          </w:p>
          <w:p w:rsidR="00B9047C" w:rsidRDefault="00B9047C">
            <w:pPr>
              <w:rPr>
                <w:rFonts w:ascii="Times New Roman" w:eastAsia="Times New Roman" w:hAnsi="Times New Roman" w:cs="Times New Roman"/>
              </w:rPr>
            </w:pPr>
          </w:p>
        </w:tc>
      </w:tr>
      <w:tr w:rsidR="00B9047C">
        <w:tc>
          <w:tcPr>
            <w:tcW w:w="1219" w:type="dxa"/>
            <w:tcBorders>
              <w:top w:val="single" w:sz="4" w:space="0" w:color="auto"/>
              <w:left w:val="single" w:sz="4" w:space="0" w:color="auto"/>
              <w:bottom w:val="single" w:sz="4" w:space="0" w:color="auto"/>
              <w:right w:val="single" w:sz="4" w:space="0" w:color="auto"/>
            </w:tcBorders>
          </w:tcPr>
          <w:p w:rsidR="00B9047C" w:rsidRDefault="00E805AA">
            <w:pPr>
              <w:rPr>
                <w:rFonts w:ascii="Times New Roman" w:eastAsia="Times New Roman" w:hAnsi="Times New Roman" w:cs="Times New Roman"/>
              </w:rPr>
            </w:pPr>
            <w:r>
              <w:rPr>
                <w:rFonts w:ascii="Times New Roman" w:eastAsia="Times New Roman" w:hAnsi="Times New Roman" w:cs="Times New Roman"/>
              </w:rPr>
              <w:t>Sep 13</w:t>
            </w:r>
            <w:r>
              <w:rPr>
                <w:rFonts w:ascii="Times New Roman" w:eastAsia="Times New Roman" w:hAnsi="Times New Roman" w:cs="Times New Roman"/>
              </w:rPr>
              <w:t xml:space="preserve">: </w:t>
            </w:r>
          </w:p>
          <w:p w:rsidR="00B9047C" w:rsidRDefault="00B9047C">
            <w:pPr>
              <w:rPr>
                <w:rFonts w:ascii="Times New Roman" w:eastAsia="Times New Roman" w:hAnsi="Times New Roman" w:cs="Times New Roman"/>
              </w:rPr>
            </w:pPr>
          </w:p>
        </w:tc>
        <w:tc>
          <w:tcPr>
            <w:tcW w:w="8279" w:type="dxa"/>
            <w:tcBorders>
              <w:top w:val="single" w:sz="4" w:space="0" w:color="auto"/>
              <w:left w:val="single" w:sz="4" w:space="0" w:color="auto"/>
              <w:bottom w:val="single" w:sz="4" w:space="0" w:color="auto"/>
              <w:right w:val="single" w:sz="4" w:space="0" w:color="auto"/>
            </w:tcBorders>
          </w:tcPr>
          <w:p w:rsidR="00B9047C" w:rsidRDefault="00E805AA">
            <w:pPr>
              <w:rPr>
                <w:rFonts w:ascii="Times New Roman" w:eastAsia="Times New Roman" w:hAnsi="Times New Roman" w:cs="Times New Roman"/>
              </w:rPr>
            </w:pPr>
            <w:r>
              <w:rPr>
                <w:rFonts w:ascii="Times New Roman" w:eastAsia="Times New Roman" w:hAnsi="Times New Roman" w:cs="Times New Roman"/>
              </w:rPr>
              <w:t>History and Origins of human rights</w:t>
            </w:r>
          </w:p>
          <w:p w:rsidR="00B9047C" w:rsidRDefault="00E805AA">
            <w:pPr>
              <w:rPr>
                <w:rFonts w:ascii="Times New Roman" w:eastAsia="Times New Roman" w:hAnsi="Times New Roman" w:cs="Times New Roman"/>
              </w:rPr>
            </w:pPr>
            <w:r>
              <w:rPr>
                <w:rFonts w:ascii="Times New Roman" w:eastAsia="Times New Roman" w:hAnsi="Times New Roman" w:cs="Times New Roman"/>
              </w:rPr>
              <w:t>- Origins: The Rise and Fall of Natural Rights (Freeman, Chapter 2)</w:t>
            </w:r>
          </w:p>
          <w:p w:rsidR="00B9047C" w:rsidRDefault="00E805AA">
            <w:pPr>
              <w:rPr>
                <w:rFonts w:ascii="Times New Roman" w:eastAsia="Times New Roman" w:hAnsi="Times New Roman" w:cs="Times New Roman"/>
              </w:rPr>
            </w:pPr>
            <w:r>
              <w:rPr>
                <w:rFonts w:ascii="Times New Roman" w:eastAsia="Times New Roman" w:hAnsi="Times New Roman" w:cs="Times New Roman"/>
              </w:rPr>
              <w:t>- After 1945: The New Age of Rights (Freeman, Chapter 3)</w:t>
            </w:r>
          </w:p>
          <w:p w:rsidR="00B9047C" w:rsidRDefault="00E805AA">
            <w:pPr>
              <w:rPr>
                <w:rFonts w:ascii="Times New Roman" w:eastAsia="Times New Roman" w:hAnsi="Times New Roman" w:cs="Times New Roman"/>
              </w:rPr>
            </w:pPr>
            <w:r>
              <w:rPr>
                <w:rFonts w:ascii="Times New Roman" w:eastAsia="Times New Roman" w:hAnsi="Times New Roman" w:cs="Times New Roman"/>
              </w:rPr>
              <w:t>- The Development of International Human Rights Law (DeLaet, p. 29 – 34)</w:t>
            </w:r>
          </w:p>
          <w:p w:rsidR="00B9047C" w:rsidRDefault="00B9047C">
            <w:pPr>
              <w:rPr>
                <w:rFonts w:ascii="Times New Roman" w:eastAsia="Times New Roman" w:hAnsi="Times New Roman" w:cs="Times New Roman"/>
              </w:rPr>
            </w:pPr>
          </w:p>
        </w:tc>
      </w:tr>
      <w:tr w:rsidR="00B9047C">
        <w:tc>
          <w:tcPr>
            <w:tcW w:w="1219" w:type="dxa"/>
            <w:tcBorders>
              <w:top w:val="single" w:sz="4" w:space="0" w:color="auto"/>
              <w:left w:val="single" w:sz="4" w:space="0" w:color="auto"/>
              <w:bottom w:val="single" w:sz="4" w:space="0" w:color="auto"/>
              <w:right w:val="single" w:sz="4" w:space="0" w:color="auto"/>
            </w:tcBorders>
          </w:tcPr>
          <w:p w:rsidR="00B9047C" w:rsidRDefault="00E805AA">
            <w:pPr>
              <w:rPr>
                <w:rFonts w:ascii="Times New Roman" w:eastAsia="Times New Roman" w:hAnsi="Times New Roman" w:cs="Times New Roman"/>
                <w:b/>
              </w:rPr>
            </w:pPr>
            <w:r>
              <w:rPr>
                <w:rFonts w:ascii="Times New Roman" w:eastAsia="Times New Roman" w:hAnsi="Times New Roman" w:cs="Times New Roman"/>
              </w:rPr>
              <w:t>Sep 15/20</w:t>
            </w:r>
            <w:r>
              <w:rPr>
                <w:rFonts w:ascii="Times New Roman" w:eastAsia="Times New Roman" w:hAnsi="Times New Roman" w:cs="Times New Roman"/>
              </w:rPr>
              <w:t>:</w:t>
            </w:r>
          </w:p>
          <w:p w:rsidR="00B9047C" w:rsidRDefault="00B9047C">
            <w:pPr>
              <w:rPr>
                <w:rFonts w:ascii="Times New Roman" w:eastAsia="Times New Roman" w:hAnsi="Times New Roman" w:cs="Times New Roman"/>
              </w:rPr>
            </w:pPr>
          </w:p>
        </w:tc>
        <w:tc>
          <w:tcPr>
            <w:tcW w:w="8279" w:type="dxa"/>
            <w:tcBorders>
              <w:top w:val="single" w:sz="4" w:space="0" w:color="auto"/>
              <w:left w:val="single" w:sz="4" w:space="0" w:color="auto"/>
              <w:bottom w:val="single" w:sz="4" w:space="0" w:color="auto"/>
              <w:right w:val="single" w:sz="4" w:space="0" w:color="auto"/>
            </w:tcBorders>
          </w:tcPr>
          <w:p w:rsidR="00B9047C" w:rsidRDefault="00E805AA">
            <w:pPr>
              <w:rPr>
                <w:rFonts w:ascii="Times New Roman" w:eastAsia="Times New Roman" w:hAnsi="Times New Roman" w:cs="Times New Roman"/>
              </w:rPr>
            </w:pPr>
            <w:r>
              <w:rPr>
                <w:rFonts w:ascii="Times New Roman" w:eastAsia="Times New Roman" w:hAnsi="Times New Roman" w:cs="Times New Roman"/>
              </w:rPr>
              <w:lastRenderedPageBreak/>
              <w:t>Defining Universalism and Cultural Relativism</w:t>
            </w:r>
          </w:p>
          <w:p w:rsidR="00B9047C" w:rsidRDefault="00E805AA">
            <w:pPr>
              <w:rPr>
                <w:rFonts w:ascii="Times New Roman" w:eastAsia="Times New Roman" w:hAnsi="Times New Roman" w:cs="Times New Roman"/>
              </w:rPr>
            </w:pPr>
            <w:r>
              <w:rPr>
                <w:rFonts w:ascii="Times New Roman" w:eastAsia="Times New Roman" w:hAnsi="Times New Roman" w:cs="Times New Roman"/>
              </w:rPr>
              <w:t>- The Relative Universality of Human Rights (Donnelly, p. 93-103)</w:t>
            </w:r>
          </w:p>
          <w:p w:rsidR="00B9047C" w:rsidRDefault="00E805AA">
            <w:pPr>
              <w:rPr>
                <w:rFonts w:ascii="Times New Roman" w:eastAsia="Times New Roman" w:hAnsi="Times New Roman" w:cs="Times New Roman"/>
              </w:rPr>
            </w:pPr>
            <w:r>
              <w:rPr>
                <w:rFonts w:ascii="Times New Roman" w:eastAsia="Times New Roman" w:hAnsi="Times New Roman" w:cs="Times New Roman"/>
              </w:rPr>
              <w:lastRenderedPageBreak/>
              <w:t>- Are Human Rights Universal? (DeLaet, p. 45 – 50)</w:t>
            </w:r>
          </w:p>
          <w:p w:rsidR="00B9047C" w:rsidRDefault="00B9047C">
            <w:pPr>
              <w:rPr>
                <w:rFonts w:ascii="Times New Roman" w:eastAsia="Times New Roman" w:hAnsi="Times New Roman" w:cs="Times New Roman"/>
              </w:rPr>
            </w:pPr>
          </w:p>
        </w:tc>
      </w:tr>
      <w:tr w:rsidR="00B9047C">
        <w:tc>
          <w:tcPr>
            <w:tcW w:w="1219" w:type="dxa"/>
            <w:tcBorders>
              <w:top w:val="single" w:sz="4" w:space="0" w:color="auto"/>
              <w:left w:val="single" w:sz="4" w:space="0" w:color="auto"/>
              <w:bottom w:val="single" w:sz="4" w:space="0" w:color="auto"/>
              <w:right w:val="single" w:sz="4" w:space="0" w:color="auto"/>
            </w:tcBorders>
          </w:tcPr>
          <w:p w:rsidR="00B9047C" w:rsidRDefault="00E805AA">
            <w:pPr>
              <w:rPr>
                <w:rFonts w:ascii="Times New Roman" w:eastAsia="Times New Roman" w:hAnsi="Times New Roman" w:cs="Times New Roman"/>
              </w:rPr>
            </w:pPr>
            <w:r>
              <w:rPr>
                <w:rFonts w:ascii="Times New Roman" w:eastAsia="Times New Roman" w:hAnsi="Times New Roman" w:cs="Times New Roman"/>
              </w:rPr>
              <w:lastRenderedPageBreak/>
              <w:t>Sep 22</w:t>
            </w:r>
            <w:r>
              <w:rPr>
                <w:rFonts w:ascii="Times New Roman" w:eastAsia="Times New Roman" w:hAnsi="Times New Roman" w:cs="Times New Roman"/>
              </w:rPr>
              <w:t>:</w:t>
            </w:r>
          </w:p>
        </w:tc>
        <w:tc>
          <w:tcPr>
            <w:tcW w:w="8279" w:type="dxa"/>
            <w:tcBorders>
              <w:top w:val="single" w:sz="4" w:space="0" w:color="auto"/>
              <w:left w:val="single" w:sz="4" w:space="0" w:color="auto"/>
              <w:bottom w:val="single" w:sz="4" w:space="0" w:color="auto"/>
              <w:right w:val="single" w:sz="4" w:space="0" w:color="auto"/>
            </w:tcBorders>
          </w:tcPr>
          <w:p w:rsidR="00B9047C" w:rsidRDefault="00E805AA">
            <w:pPr>
              <w:rPr>
                <w:rFonts w:ascii="Times New Roman" w:eastAsia="Times New Roman" w:hAnsi="Times New Roman" w:cs="Times New Roman"/>
              </w:rPr>
            </w:pPr>
            <w:r>
              <w:rPr>
                <w:rFonts w:ascii="Times New Roman" w:eastAsia="Times New Roman" w:hAnsi="Times New Roman" w:cs="Times New Roman"/>
              </w:rPr>
              <w:t xml:space="preserve">The UN Human Rights Mechanism </w:t>
            </w:r>
          </w:p>
          <w:p w:rsidR="00B9047C" w:rsidRDefault="00E805AA">
            <w:pPr>
              <w:rPr>
                <w:rFonts w:ascii="Times New Roman" w:eastAsia="Times New Roman" w:hAnsi="Times New Roman" w:cs="Times New Roman"/>
              </w:rPr>
            </w:pPr>
            <w:r>
              <w:rPr>
                <w:rFonts w:ascii="Times New Roman" w:eastAsia="Times New Roman" w:hAnsi="Times New Roman" w:cs="Times New Roman"/>
              </w:rPr>
              <w:t>- Global application of human rights norms (Forsythe</w:t>
            </w:r>
            <w:r>
              <w:rPr>
                <w:rFonts w:ascii="Times New Roman" w:eastAsia="Times New Roman" w:hAnsi="Times New Roman" w:cs="Times New Roman"/>
              </w:rPr>
              <w:t>, Chapter 3)</w:t>
            </w:r>
          </w:p>
          <w:p w:rsidR="00B9047C" w:rsidRDefault="00B9047C">
            <w:pPr>
              <w:rPr>
                <w:rFonts w:ascii="Times New Roman" w:eastAsia="Times New Roman" w:hAnsi="Times New Roman" w:cs="Times New Roman"/>
              </w:rPr>
            </w:pPr>
          </w:p>
        </w:tc>
      </w:tr>
      <w:tr w:rsidR="00B9047C">
        <w:tc>
          <w:tcPr>
            <w:tcW w:w="1219" w:type="dxa"/>
            <w:tcBorders>
              <w:top w:val="single" w:sz="4" w:space="0" w:color="auto"/>
              <w:left w:val="single" w:sz="4" w:space="0" w:color="auto"/>
              <w:bottom w:val="single" w:sz="4" w:space="0" w:color="auto"/>
              <w:right w:val="single" w:sz="4" w:space="0" w:color="auto"/>
            </w:tcBorders>
          </w:tcPr>
          <w:p w:rsidR="00B9047C" w:rsidRDefault="00E805AA">
            <w:pPr>
              <w:rPr>
                <w:rFonts w:ascii="Times New Roman" w:eastAsia="Times New Roman" w:hAnsi="Times New Roman" w:cs="Times New Roman"/>
              </w:rPr>
            </w:pPr>
            <w:r>
              <w:rPr>
                <w:rFonts w:ascii="Times New Roman" w:eastAsia="Times New Roman" w:hAnsi="Times New Roman" w:cs="Times New Roman"/>
              </w:rPr>
              <w:t>Sep 27</w:t>
            </w:r>
            <w:r>
              <w:rPr>
                <w:rFonts w:ascii="Times New Roman" w:eastAsia="Times New Roman" w:hAnsi="Times New Roman" w:cs="Times New Roman"/>
              </w:rPr>
              <w:t>:</w:t>
            </w:r>
          </w:p>
        </w:tc>
        <w:tc>
          <w:tcPr>
            <w:tcW w:w="8279" w:type="dxa"/>
            <w:tcBorders>
              <w:top w:val="single" w:sz="4" w:space="0" w:color="auto"/>
              <w:left w:val="single" w:sz="4" w:space="0" w:color="auto"/>
              <w:bottom w:val="single" w:sz="4" w:space="0" w:color="auto"/>
              <w:right w:val="single" w:sz="4" w:space="0" w:color="auto"/>
            </w:tcBorders>
          </w:tcPr>
          <w:p w:rsidR="00B9047C" w:rsidRDefault="00E805AA">
            <w:pPr>
              <w:rPr>
                <w:rFonts w:ascii="Times New Roman" w:eastAsia="Times New Roman" w:hAnsi="Times New Roman" w:cs="Times New Roman"/>
              </w:rPr>
            </w:pPr>
            <w:r>
              <w:rPr>
                <w:rFonts w:ascii="Times New Roman" w:eastAsia="Times New Roman" w:hAnsi="Times New Roman" w:cs="Times New Roman"/>
              </w:rPr>
              <w:t xml:space="preserve">Charter-based Human Rights Mechanism </w:t>
            </w:r>
          </w:p>
          <w:p w:rsidR="00B9047C" w:rsidRDefault="00E805AA">
            <w:pPr>
              <w:rPr>
                <w:rFonts w:ascii="Times New Roman" w:eastAsia="Times New Roman" w:hAnsi="Times New Roman" w:cs="Times New Roman"/>
              </w:rPr>
            </w:pPr>
            <w:r>
              <w:rPr>
                <w:rFonts w:ascii="Times New Roman" w:eastAsia="Times New Roman" w:hAnsi="Times New Roman" w:cs="Times New Roman"/>
              </w:rPr>
              <w:t>- Human Rights Mechanism (Human Rights Report 2012)</w:t>
            </w:r>
          </w:p>
          <w:p w:rsidR="00B9047C" w:rsidRDefault="00B9047C">
            <w:pPr>
              <w:rPr>
                <w:rFonts w:ascii="Times New Roman" w:eastAsia="Times New Roman" w:hAnsi="Times New Roman" w:cs="Times New Roman"/>
              </w:rPr>
            </w:pPr>
          </w:p>
        </w:tc>
      </w:tr>
      <w:tr w:rsidR="00B9047C">
        <w:tc>
          <w:tcPr>
            <w:tcW w:w="1219" w:type="dxa"/>
            <w:tcBorders>
              <w:top w:val="single" w:sz="4" w:space="0" w:color="auto"/>
              <w:left w:val="single" w:sz="4" w:space="0" w:color="auto"/>
              <w:bottom w:val="single" w:sz="4" w:space="0" w:color="auto"/>
              <w:right w:val="single" w:sz="4" w:space="0" w:color="auto"/>
            </w:tcBorders>
          </w:tcPr>
          <w:p w:rsidR="00B9047C" w:rsidRDefault="00E805AA">
            <w:pPr>
              <w:rPr>
                <w:rFonts w:ascii="Times New Roman" w:eastAsia="Times New Roman" w:hAnsi="Times New Roman" w:cs="Times New Roman"/>
              </w:rPr>
            </w:pPr>
            <w:r>
              <w:rPr>
                <w:rFonts w:ascii="Times New Roman" w:eastAsia="Times New Roman" w:hAnsi="Times New Roman" w:cs="Times New Roman"/>
              </w:rPr>
              <w:t>Sep 29:</w:t>
            </w:r>
          </w:p>
        </w:tc>
        <w:tc>
          <w:tcPr>
            <w:tcW w:w="8279" w:type="dxa"/>
            <w:tcBorders>
              <w:top w:val="single" w:sz="4" w:space="0" w:color="auto"/>
              <w:left w:val="single" w:sz="4" w:space="0" w:color="auto"/>
              <w:bottom w:val="single" w:sz="4" w:space="0" w:color="auto"/>
              <w:right w:val="single" w:sz="4" w:space="0" w:color="auto"/>
            </w:tcBorders>
          </w:tcPr>
          <w:p w:rsidR="00B9047C" w:rsidRDefault="00E805AA">
            <w:pPr>
              <w:rPr>
                <w:rFonts w:ascii="Times New Roman" w:eastAsia="Times New Roman" w:hAnsi="Times New Roman" w:cs="Times New Roman"/>
              </w:rPr>
            </w:pPr>
            <w:r>
              <w:rPr>
                <w:rFonts w:ascii="Times New Roman" w:eastAsia="Times New Roman" w:hAnsi="Times New Roman" w:cs="Times New Roman"/>
              </w:rPr>
              <w:t>Treaty-based Human Rights Mechanism</w:t>
            </w:r>
          </w:p>
          <w:p w:rsidR="00B9047C" w:rsidRDefault="00B9047C">
            <w:pPr>
              <w:rPr>
                <w:rFonts w:ascii="Times New Roman" w:eastAsia="Times New Roman" w:hAnsi="Times New Roman" w:cs="Times New Roman"/>
              </w:rPr>
            </w:pPr>
          </w:p>
        </w:tc>
      </w:tr>
      <w:tr w:rsidR="00B9047C">
        <w:tc>
          <w:tcPr>
            <w:tcW w:w="1219" w:type="dxa"/>
            <w:tcBorders>
              <w:top w:val="single" w:sz="4" w:space="0" w:color="auto"/>
              <w:left w:val="single" w:sz="4" w:space="0" w:color="auto"/>
              <w:bottom w:val="single" w:sz="4" w:space="0" w:color="auto"/>
              <w:right w:val="single" w:sz="4" w:space="0" w:color="auto"/>
            </w:tcBorders>
          </w:tcPr>
          <w:p w:rsidR="00B9047C" w:rsidRDefault="00E805AA">
            <w:pPr>
              <w:rPr>
                <w:rFonts w:ascii="Times New Roman" w:eastAsia="Times New Roman" w:hAnsi="Times New Roman" w:cs="Times New Roman"/>
              </w:rPr>
            </w:pPr>
            <w:r>
              <w:rPr>
                <w:rFonts w:ascii="Times New Roman" w:eastAsia="Times New Roman" w:hAnsi="Times New Roman" w:cs="Times New Roman"/>
              </w:rPr>
              <w:t>Oct   4</w:t>
            </w:r>
            <w:r>
              <w:rPr>
                <w:rFonts w:ascii="Times New Roman" w:eastAsia="Times New Roman" w:hAnsi="Times New Roman" w:cs="Times New Roman"/>
              </w:rPr>
              <w:t>:</w:t>
            </w:r>
          </w:p>
        </w:tc>
        <w:tc>
          <w:tcPr>
            <w:tcW w:w="8279" w:type="dxa"/>
            <w:tcBorders>
              <w:top w:val="single" w:sz="4" w:space="0" w:color="auto"/>
              <w:left w:val="single" w:sz="4" w:space="0" w:color="auto"/>
              <w:bottom w:val="single" w:sz="4" w:space="0" w:color="auto"/>
              <w:right w:val="single" w:sz="4" w:space="0" w:color="auto"/>
            </w:tcBorders>
          </w:tcPr>
          <w:p w:rsidR="00B9047C" w:rsidRDefault="00E805AA">
            <w:pPr>
              <w:rPr>
                <w:rFonts w:ascii="Times New Roman" w:eastAsia="Times New Roman" w:hAnsi="Times New Roman" w:cs="Times New Roman"/>
              </w:rPr>
            </w:pPr>
            <w:r>
              <w:rPr>
                <w:rFonts w:ascii="Times New Roman" w:eastAsia="Times New Roman" w:hAnsi="Times New Roman" w:cs="Times New Roman"/>
              </w:rPr>
              <w:t>Role of NGOs and Non-State Actors in promoting human rights</w:t>
            </w:r>
          </w:p>
          <w:p w:rsidR="00B9047C" w:rsidRDefault="00E805AA">
            <w:pPr>
              <w:rPr>
                <w:rFonts w:ascii="Times New Roman" w:eastAsia="Times New Roman" w:hAnsi="Times New Roman" w:cs="Times New Roman"/>
              </w:rPr>
            </w:pPr>
            <w:r>
              <w:rPr>
                <w:rFonts w:ascii="Times New Roman" w:eastAsia="Times New Roman" w:hAnsi="Times New Roman" w:cs="Times New Roman"/>
              </w:rPr>
              <w:t xml:space="preserve">- Non-governmental </w:t>
            </w:r>
            <w:r>
              <w:rPr>
                <w:rFonts w:ascii="Times New Roman" w:eastAsia="Times New Roman" w:hAnsi="Times New Roman" w:cs="Times New Roman"/>
              </w:rPr>
              <w:t>organizations and human rights (Forsythe, Chapter 7)</w:t>
            </w:r>
          </w:p>
          <w:p w:rsidR="00B9047C" w:rsidRDefault="00B9047C">
            <w:pPr>
              <w:rPr>
                <w:rFonts w:ascii="Times New Roman" w:eastAsia="Times New Roman" w:hAnsi="Times New Roman" w:cs="Times New Roman"/>
              </w:rPr>
            </w:pPr>
          </w:p>
        </w:tc>
      </w:tr>
      <w:tr w:rsidR="00B9047C">
        <w:tc>
          <w:tcPr>
            <w:tcW w:w="1219" w:type="dxa"/>
            <w:tcBorders>
              <w:top w:val="single" w:sz="4" w:space="0" w:color="auto"/>
              <w:left w:val="single" w:sz="4" w:space="0" w:color="auto"/>
              <w:bottom w:val="single" w:sz="4" w:space="0" w:color="auto"/>
              <w:right w:val="single" w:sz="4" w:space="0" w:color="auto"/>
            </w:tcBorders>
          </w:tcPr>
          <w:p w:rsidR="00B9047C" w:rsidRDefault="00E805AA">
            <w:pPr>
              <w:rPr>
                <w:rFonts w:ascii="Times New Roman" w:eastAsia="Times New Roman" w:hAnsi="Times New Roman" w:cs="Times New Roman"/>
              </w:rPr>
            </w:pPr>
            <w:r>
              <w:rPr>
                <w:rFonts w:ascii="Times New Roman" w:eastAsia="Times New Roman" w:hAnsi="Times New Roman" w:cs="Times New Roman"/>
              </w:rPr>
              <w:t>Oct   6</w:t>
            </w:r>
            <w:r>
              <w:rPr>
                <w:rFonts w:ascii="Times New Roman" w:eastAsia="Times New Roman" w:hAnsi="Times New Roman" w:cs="Times New Roman"/>
              </w:rPr>
              <w:t>:</w:t>
            </w:r>
          </w:p>
          <w:p w:rsidR="00B9047C" w:rsidRDefault="00B9047C">
            <w:pPr>
              <w:rPr>
                <w:rFonts w:ascii="Times New Roman" w:eastAsia="Times New Roman" w:hAnsi="Times New Roman" w:cs="Times New Roman"/>
              </w:rPr>
            </w:pPr>
          </w:p>
          <w:p w:rsidR="00B9047C" w:rsidRDefault="00B9047C">
            <w:pPr>
              <w:rPr>
                <w:rFonts w:ascii="Times New Roman" w:eastAsia="Times New Roman" w:hAnsi="Times New Roman" w:cs="Times New Roman"/>
              </w:rPr>
            </w:pPr>
          </w:p>
        </w:tc>
        <w:tc>
          <w:tcPr>
            <w:tcW w:w="8279" w:type="dxa"/>
            <w:tcBorders>
              <w:top w:val="single" w:sz="4" w:space="0" w:color="auto"/>
              <w:left w:val="single" w:sz="4" w:space="0" w:color="auto"/>
              <w:bottom w:val="single" w:sz="4" w:space="0" w:color="auto"/>
              <w:right w:val="single" w:sz="4" w:space="0" w:color="auto"/>
            </w:tcBorders>
          </w:tcPr>
          <w:p w:rsidR="00B9047C" w:rsidRDefault="00E805AA">
            <w:pPr>
              <w:rPr>
                <w:rFonts w:ascii="Times New Roman" w:eastAsia="Times New Roman" w:hAnsi="Times New Roman" w:cs="Times New Roman"/>
              </w:rPr>
            </w:pPr>
            <w:r>
              <w:rPr>
                <w:rFonts w:ascii="Times New Roman" w:eastAsia="Times New Roman" w:hAnsi="Times New Roman" w:cs="Times New Roman"/>
              </w:rPr>
              <w:t>Top-down and Bottom-up approaches in Human Rights</w:t>
            </w:r>
          </w:p>
          <w:p w:rsidR="00B9047C" w:rsidRDefault="00E805AA">
            <w:pPr>
              <w:rPr>
                <w:rFonts w:ascii="Times New Roman" w:eastAsia="Times New Roman" w:hAnsi="Times New Roman" w:cs="Times New Roman"/>
              </w:rPr>
            </w:pPr>
            <w:r>
              <w:rPr>
                <w:rFonts w:ascii="Times New Roman" w:eastAsia="Times New Roman" w:hAnsi="Times New Roman" w:cs="Times New Roman"/>
              </w:rPr>
              <w:t>- Promoting Human Rights from the Top Down (DeLaet, Chapter 8)</w:t>
            </w:r>
          </w:p>
          <w:p w:rsidR="00B9047C" w:rsidRDefault="00E805AA">
            <w:pPr>
              <w:rPr>
                <w:rFonts w:ascii="Times New Roman" w:eastAsia="Times New Roman" w:hAnsi="Times New Roman" w:cs="Times New Roman"/>
              </w:rPr>
            </w:pPr>
            <w:r>
              <w:rPr>
                <w:rFonts w:ascii="Times New Roman" w:eastAsia="Times New Roman" w:hAnsi="Times New Roman" w:cs="Times New Roman"/>
              </w:rPr>
              <w:t>- Promoting Human Rights from the Bottom Up (DeLaet, Chapter 11)</w:t>
            </w:r>
          </w:p>
          <w:p w:rsidR="00B9047C" w:rsidRDefault="00B9047C">
            <w:pPr>
              <w:rPr>
                <w:rFonts w:ascii="Times New Roman" w:eastAsia="Times New Roman" w:hAnsi="Times New Roman" w:cs="Times New Roman"/>
              </w:rPr>
            </w:pPr>
          </w:p>
        </w:tc>
      </w:tr>
      <w:tr w:rsidR="00B9047C">
        <w:tc>
          <w:tcPr>
            <w:tcW w:w="1219" w:type="dxa"/>
            <w:tcBorders>
              <w:top w:val="single" w:sz="4" w:space="0" w:color="auto"/>
              <w:left w:val="single" w:sz="4" w:space="0" w:color="auto"/>
              <w:bottom w:val="single" w:sz="4" w:space="0" w:color="auto"/>
              <w:right w:val="single" w:sz="4" w:space="0" w:color="auto"/>
            </w:tcBorders>
          </w:tcPr>
          <w:p w:rsidR="00B9047C" w:rsidRDefault="00E805AA">
            <w:pPr>
              <w:rPr>
                <w:rFonts w:ascii="Times New Roman" w:eastAsia="Times New Roman" w:hAnsi="Times New Roman" w:cs="Times New Roman"/>
              </w:rPr>
            </w:pPr>
            <w:r>
              <w:rPr>
                <w:rFonts w:ascii="Times New Roman" w:eastAsia="Times New Roman" w:hAnsi="Times New Roman" w:cs="Times New Roman"/>
              </w:rPr>
              <w:t xml:space="preserve">Oct   </w:t>
            </w:r>
            <w:r>
              <w:rPr>
                <w:rFonts w:ascii="Times New Roman" w:eastAsia="Times New Roman" w:hAnsi="Times New Roman" w:cs="Times New Roman"/>
              </w:rPr>
              <w:t>11/13:</w:t>
            </w:r>
          </w:p>
        </w:tc>
        <w:tc>
          <w:tcPr>
            <w:tcW w:w="8279" w:type="dxa"/>
            <w:tcBorders>
              <w:top w:val="single" w:sz="4" w:space="0" w:color="auto"/>
              <w:left w:val="single" w:sz="4" w:space="0" w:color="auto"/>
              <w:bottom w:val="single" w:sz="4" w:space="0" w:color="auto"/>
              <w:right w:val="single" w:sz="4" w:space="0" w:color="auto"/>
            </w:tcBorders>
          </w:tcPr>
          <w:p w:rsidR="00B9047C" w:rsidRDefault="00E805AA">
            <w:pPr>
              <w:rPr>
                <w:rFonts w:ascii="Times New Roman" w:eastAsia="Times New Roman" w:hAnsi="Times New Roman" w:cs="Times New Roman"/>
              </w:rPr>
            </w:pPr>
            <w:r>
              <w:rPr>
                <w:rFonts w:ascii="Times New Roman" w:eastAsia="Times New Roman" w:hAnsi="Times New Roman" w:cs="Times New Roman" w:hint="eastAsia"/>
              </w:rPr>
              <w:t>Impact of Globalization on human rights</w:t>
            </w:r>
          </w:p>
          <w:p w:rsidR="00B9047C" w:rsidRDefault="00E805AA">
            <w:pPr>
              <w:rPr>
                <w:rFonts w:ascii="Times New Roman" w:eastAsia="Times New Roman" w:hAnsi="Times New Roman" w:cs="Times New Roman"/>
              </w:rPr>
            </w:pPr>
            <w:r>
              <w:rPr>
                <w:rFonts w:ascii="Times New Roman" w:eastAsia="Times New Roman" w:hAnsi="Times New Roman" w:cs="Times New Roman" w:hint="eastAsia"/>
              </w:rPr>
              <w:t>- Globalization and Human Rights (Robert McCorquodale with Richard Fairbrother)</w:t>
            </w:r>
          </w:p>
          <w:p w:rsidR="00B9047C" w:rsidRDefault="00B9047C">
            <w:pPr>
              <w:rPr>
                <w:rFonts w:ascii="Times New Roman" w:eastAsia="Times New Roman" w:hAnsi="Times New Roman" w:cs="Times New Roman"/>
              </w:rPr>
            </w:pPr>
          </w:p>
        </w:tc>
      </w:tr>
      <w:tr w:rsidR="00B9047C">
        <w:tc>
          <w:tcPr>
            <w:tcW w:w="1219" w:type="dxa"/>
            <w:tcBorders>
              <w:top w:val="single" w:sz="4" w:space="0" w:color="auto"/>
              <w:left w:val="single" w:sz="4" w:space="0" w:color="auto"/>
              <w:bottom w:val="single" w:sz="4" w:space="0" w:color="auto"/>
              <w:right w:val="single" w:sz="4" w:space="0" w:color="auto"/>
            </w:tcBorders>
          </w:tcPr>
          <w:p w:rsidR="00B9047C" w:rsidRDefault="00E805AA">
            <w:pPr>
              <w:rPr>
                <w:rFonts w:ascii="Times New Roman" w:eastAsia="Times New Roman" w:hAnsi="Times New Roman" w:cs="Times New Roman"/>
              </w:rPr>
            </w:pPr>
            <w:r>
              <w:rPr>
                <w:rFonts w:ascii="Times New Roman" w:eastAsia="Times New Roman" w:hAnsi="Times New Roman" w:cs="Times New Roman"/>
              </w:rPr>
              <w:t>Oct 18</w:t>
            </w:r>
          </w:p>
        </w:tc>
        <w:tc>
          <w:tcPr>
            <w:tcW w:w="8279" w:type="dxa"/>
            <w:tcBorders>
              <w:top w:val="single" w:sz="4" w:space="0" w:color="auto"/>
              <w:left w:val="single" w:sz="4" w:space="0" w:color="auto"/>
              <w:bottom w:val="single" w:sz="4" w:space="0" w:color="auto"/>
              <w:right w:val="single" w:sz="4" w:space="0" w:color="auto"/>
            </w:tcBorders>
          </w:tcPr>
          <w:p w:rsidR="00B9047C" w:rsidRDefault="00E805AA">
            <w:pPr>
              <w:rPr>
                <w:rFonts w:ascii="Times New Roman" w:eastAsia="Times New Roman" w:hAnsi="Times New Roman" w:cs="Times New Roman"/>
                <w:color w:val="FF0000"/>
              </w:rPr>
            </w:pPr>
            <w:r>
              <w:rPr>
                <w:rFonts w:ascii="Times New Roman" w:eastAsia="Times New Roman" w:hAnsi="Times New Roman" w:cs="Times New Roman"/>
                <w:color w:val="FF0000"/>
              </w:rPr>
              <w:t>Reading Day</w:t>
            </w:r>
          </w:p>
          <w:p w:rsidR="00B9047C" w:rsidRDefault="00B9047C">
            <w:pPr>
              <w:rPr>
                <w:rFonts w:ascii="Times New Roman" w:eastAsia="Times New Roman" w:hAnsi="Times New Roman" w:cs="Times New Roman"/>
              </w:rPr>
            </w:pPr>
          </w:p>
        </w:tc>
      </w:tr>
      <w:tr w:rsidR="00B9047C">
        <w:tc>
          <w:tcPr>
            <w:tcW w:w="1219" w:type="dxa"/>
            <w:tcBorders>
              <w:top w:val="single" w:sz="4" w:space="0" w:color="auto"/>
              <w:left w:val="single" w:sz="4" w:space="0" w:color="auto"/>
              <w:bottom w:val="single" w:sz="4" w:space="0" w:color="auto"/>
              <w:right w:val="single" w:sz="4" w:space="0" w:color="auto"/>
            </w:tcBorders>
          </w:tcPr>
          <w:p w:rsidR="00B9047C" w:rsidRDefault="00E805AA">
            <w:pPr>
              <w:rPr>
                <w:rFonts w:ascii="Times New Roman" w:eastAsia="Times New Roman" w:hAnsi="Times New Roman" w:cs="Times New Roman"/>
              </w:rPr>
            </w:pPr>
            <w:r>
              <w:rPr>
                <w:rFonts w:ascii="Times New Roman" w:eastAsia="Times New Roman" w:hAnsi="Times New Roman" w:cs="Times New Roman"/>
              </w:rPr>
              <w:t>Oct 20</w:t>
            </w:r>
          </w:p>
        </w:tc>
        <w:tc>
          <w:tcPr>
            <w:tcW w:w="8279" w:type="dxa"/>
            <w:tcBorders>
              <w:top w:val="single" w:sz="4" w:space="0" w:color="auto"/>
              <w:left w:val="single" w:sz="4" w:space="0" w:color="auto"/>
              <w:bottom w:val="single" w:sz="4" w:space="0" w:color="auto"/>
              <w:right w:val="single" w:sz="4" w:space="0" w:color="auto"/>
            </w:tcBorders>
          </w:tcPr>
          <w:p w:rsidR="00B9047C" w:rsidRDefault="00E805AA">
            <w:pPr>
              <w:rPr>
                <w:rFonts w:ascii="Times New Roman" w:eastAsia="Times New Roman" w:hAnsi="Times New Roman" w:cs="Times New Roman"/>
                <w:b/>
              </w:rPr>
            </w:pPr>
            <w:r>
              <w:rPr>
                <w:rFonts w:ascii="Times New Roman" w:eastAsia="Times New Roman" w:hAnsi="Times New Roman" w:cs="Times New Roman"/>
                <w:b/>
              </w:rPr>
              <w:t>Mid Term Exam</w:t>
            </w:r>
          </w:p>
          <w:p w:rsidR="00B9047C" w:rsidRDefault="00B9047C">
            <w:pPr>
              <w:rPr>
                <w:rFonts w:ascii="Times New Roman" w:eastAsia="Times New Roman" w:hAnsi="Times New Roman" w:cs="Times New Roman"/>
              </w:rPr>
            </w:pPr>
          </w:p>
        </w:tc>
      </w:tr>
      <w:tr w:rsidR="00B9047C">
        <w:tc>
          <w:tcPr>
            <w:tcW w:w="1219" w:type="dxa"/>
            <w:tcBorders>
              <w:top w:val="single" w:sz="4" w:space="0" w:color="auto"/>
              <w:left w:val="single" w:sz="4" w:space="0" w:color="auto"/>
              <w:bottom w:val="single" w:sz="4" w:space="0" w:color="auto"/>
              <w:right w:val="single" w:sz="4" w:space="0" w:color="auto"/>
            </w:tcBorders>
          </w:tcPr>
          <w:p w:rsidR="00B9047C" w:rsidRDefault="00E805AA">
            <w:pPr>
              <w:rPr>
                <w:rFonts w:ascii="Times New Roman" w:eastAsia="Times New Roman" w:hAnsi="Times New Roman" w:cs="Times New Roman"/>
              </w:rPr>
            </w:pPr>
            <w:r>
              <w:rPr>
                <w:rFonts w:ascii="Times New Roman" w:eastAsia="Times New Roman" w:hAnsi="Times New Roman" w:cs="Times New Roman"/>
              </w:rPr>
              <w:t>Oct 20/27:</w:t>
            </w:r>
          </w:p>
        </w:tc>
        <w:tc>
          <w:tcPr>
            <w:tcW w:w="8279" w:type="dxa"/>
            <w:tcBorders>
              <w:top w:val="single" w:sz="4" w:space="0" w:color="auto"/>
              <w:left w:val="single" w:sz="4" w:space="0" w:color="auto"/>
              <w:bottom w:val="single" w:sz="4" w:space="0" w:color="auto"/>
              <w:right w:val="single" w:sz="4" w:space="0" w:color="auto"/>
            </w:tcBorders>
          </w:tcPr>
          <w:p w:rsidR="00B9047C" w:rsidRDefault="00E805AA">
            <w:pPr>
              <w:rPr>
                <w:rFonts w:ascii="Times New Roman" w:eastAsia="Times New Roman" w:hAnsi="Times New Roman" w:cs="Times New Roman"/>
                <w:color w:val="000000"/>
              </w:rPr>
            </w:pPr>
            <w:r>
              <w:rPr>
                <w:rFonts w:ascii="Times New Roman" w:eastAsia="Times New Roman" w:hAnsi="Times New Roman" w:cs="Times New Roman"/>
                <w:color w:val="000000"/>
              </w:rPr>
              <w:t>Gender Equality and Human Rights</w:t>
            </w:r>
          </w:p>
          <w:p w:rsidR="00B9047C" w:rsidRDefault="00B9047C">
            <w:pPr>
              <w:rPr>
                <w:rFonts w:ascii="Times New Roman" w:eastAsia="Times New Roman" w:hAnsi="Times New Roman" w:cs="Times New Roman"/>
              </w:rPr>
            </w:pPr>
          </w:p>
        </w:tc>
      </w:tr>
      <w:tr w:rsidR="00B9047C">
        <w:tc>
          <w:tcPr>
            <w:tcW w:w="1219" w:type="dxa"/>
            <w:tcBorders>
              <w:top w:val="single" w:sz="4" w:space="0" w:color="auto"/>
              <w:left w:val="single" w:sz="4" w:space="0" w:color="auto"/>
              <w:bottom w:val="single" w:sz="4" w:space="0" w:color="auto"/>
              <w:right w:val="single" w:sz="4" w:space="0" w:color="auto"/>
            </w:tcBorders>
          </w:tcPr>
          <w:p w:rsidR="00B9047C" w:rsidRDefault="00E805AA">
            <w:pPr>
              <w:rPr>
                <w:rFonts w:ascii="Times New Roman" w:eastAsia="Times New Roman" w:hAnsi="Times New Roman" w:cs="Times New Roman"/>
              </w:rPr>
            </w:pPr>
            <w:r>
              <w:rPr>
                <w:rFonts w:ascii="Times New Roman" w:eastAsia="Times New Roman" w:hAnsi="Times New Roman" w:cs="Times New Roman"/>
              </w:rPr>
              <w:t>Nov 1:</w:t>
            </w:r>
          </w:p>
        </w:tc>
        <w:tc>
          <w:tcPr>
            <w:tcW w:w="8279" w:type="dxa"/>
            <w:tcBorders>
              <w:top w:val="single" w:sz="4" w:space="0" w:color="auto"/>
              <w:left w:val="single" w:sz="4" w:space="0" w:color="auto"/>
              <w:bottom w:val="single" w:sz="4" w:space="0" w:color="auto"/>
              <w:right w:val="single" w:sz="4" w:space="0" w:color="auto"/>
            </w:tcBorders>
          </w:tcPr>
          <w:p w:rsidR="00B9047C" w:rsidRDefault="00E805AA">
            <w:pPr>
              <w:rPr>
                <w:rFonts w:ascii="Times New Roman" w:eastAsia="Times New Roman" w:hAnsi="Times New Roman" w:cs="Times New Roman"/>
              </w:rPr>
            </w:pPr>
            <w:r>
              <w:rPr>
                <w:rFonts w:ascii="Times New Roman" w:eastAsia="Times New Roman" w:hAnsi="Times New Roman" w:cs="Times New Roman"/>
              </w:rPr>
              <w:t>Human Rights and Development</w:t>
            </w:r>
          </w:p>
          <w:p w:rsidR="00B9047C" w:rsidRDefault="00B9047C">
            <w:pPr>
              <w:rPr>
                <w:rFonts w:ascii="Times New Roman" w:eastAsia="Times New Roman" w:hAnsi="Times New Roman" w:cs="Times New Roman"/>
              </w:rPr>
            </w:pPr>
          </w:p>
        </w:tc>
      </w:tr>
      <w:tr w:rsidR="00B9047C">
        <w:tc>
          <w:tcPr>
            <w:tcW w:w="1219" w:type="dxa"/>
            <w:tcBorders>
              <w:top w:val="single" w:sz="4" w:space="0" w:color="auto"/>
              <w:left w:val="single" w:sz="4" w:space="0" w:color="auto"/>
              <w:bottom w:val="single" w:sz="4" w:space="0" w:color="auto"/>
              <w:right w:val="single" w:sz="4" w:space="0" w:color="auto"/>
            </w:tcBorders>
          </w:tcPr>
          <w:p w:rsidR="00B9047C" w:rsidRDefault="00E805AA">
            <w:pPr>
              <w:rPr>
                <w:rFonts w:ascii="Times New Roman" w:eastAsia="Times New Roman" w:hAnsi="Times New Roman" w:cs="Times New Roman"/>
              </w:rPr>
            </w:pPr>
            <w:r>
              <w:rPr>
                <w:rFonts w:ascii="Times New Roman" w:eastAsia="Times New Roman" w:hAnsi="Times New Roman" w:cs="Times New Roman"/>
              </w:rPr>
              <w:t>Nov 3:</w:t>
            </w:r>
          </w:p>
        </w:tc>
        <w:tc>
          <w:tcPr>
            <w:tcW w:w="8279" w:type="dxa"/>
            <w:tcBorders>
              <w:top w:val="single" w:sz="4" w:space="0" w:color="auto"/>
              <w:left w:val="single" w:sz="4" w:space="0" w:color="auto"/>
              <w:bottom w:val="single" w:sz="4" w:space="0" w:color="auto"/>
              <w:right w:val="single" w:sz="4" w:space="0" w:color="auto"/>
            </w:tcBorders>
          </w:tcPr>
          <w:p w:rsidR="00B9047C" w:rsidRDefault="00E805AA">
            <w:pPr>
              <w:rPr>
                <w:rFonts w:ascii="Times New Roman" w:eastAsia="Times New Roman" w:hAnsi="Times New Roman" w:cs="Times New Roman"/>
              </w:rPr>
            </w:pPr>
            <w:r>
              <w:rPr>
                <w:rFonts w:ascii="Times New Roman" w:eastAsia="Times New Roman" w:hAnsi="Times New Roman" w:cs="Times New Roman"/>
              </w:rPr>
              <w:t xml:space="preserve">Understanding Current Migration and Refugee Issues </w:t>
            </w:r>
          </w:p>
          <w:p w:rsidR="00B9047C" w:rsidRDefault="00E805A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i/>
              </w:rPr>
              <w:t>“The Emergence of New Resettlement Countries: A Human Rights Norm Cascade?”</w:t>
            </w:r>
            <w:r>
              <w:rPr>
                <w:rFonts w:ascii="Times New Roman" w:eastAsia="Times New Roman" w:hAnsi="Times New Roman" w:cs="Times New Roman"/>
              </w:rPr>
              <w:t xml:space="preserve"> (Changrok Soh, Minwoo Kim and Youngsoo Yu)</w:t>
            </w:r>
          </w:p>
          <w:p w:rsidR="00B9047C" w:rsidRDefault="00E805AA">
            <w:pPr>
              <w:rPr>
                <w:rFonts w:ascii="Times New Roman" w:eastAsia="Times New Roman" w:hAnsi="Times New Roman" w:cs="Times New Roman"/>
              </w:rPr>
            </w:pPr>
            <w:r>
              <w:rPr>
                <w:rFonts w:ascii="Times New Roman" w:eastAsia="Times New Roman" w:hAnsi="Times New Roman" w:cs="Times New Roman"/>
              </w:rPr>
              <w:t>- “</w:t>
            </w:r>
            <w:r>
              <w:rPr>
                <w:rFonts w:ascii="Times New Roman" w:eastAsia="Times New Roman" w:hAnsi="Times New Roman" w:cs="Times New Roman"/>
                <w:i/>
              </w:rPr>
              <w:t xml:space="preserve">The Refugee Act of Korea: The Limits of Civil Society Influence” </w:t>
            </w:r>
            <w:r>
              <w:rPr>
                <w:rFonts w:ascii="Times New Roman" w:eastAsia="Times New Roman" w:hAnsi="Times New Roman" w:cs="Times New Roman"/>
              </w:rPr>
              <w:t>(Changrok Soh and Breda Lund)</w:t>
            </w:r>
          </w:p>
          <w:p w:rsidR="00B9047C" w:rsidRDefault="00B9047C">
            <w:pPr>
              <w:rPr>
                <w:rFonts w:ascii="Times New Roman" w:eastAsia="Times New Roman" w:hAnsi="Times New Roman" w:cs="Times New Roman"/>
              </w:rPr>
            </w:pPr>
          </w:p>
        </w:tc>
      </w:tr>
      <w:tr w:rsidR="00B9047C">
        <w:tc>
          <w:tcPr>
            <w:tcW w:w="1219" w:type="dxa"/>
            <w:tcBorders>
              <w:top w:val="single" w:sz="4" w:space="0" w:color="auto"/>
              <w:left w:val="single" w:sz="4" w:space="0" w:color="auto"/>
              <w:bottom w:val="single" w:sz="4" w:space="0" w:color="auto"/>
              <w:right w:val="single" w:sz="4" w:space="0" w:color="auto"/>
            </w:tcBorders>
          </w:tcPr>
          <w:p w:rsidR="00B9047C" w:rsidRDefault="00E805AA">
            <w:pPr>
              <w:rPr>
                <w:rFonts w:ascii="Times New Roman" w:eastAsia="Times New Roman" w:hAnsi="Times New Roman" w:cs="Times New Roman"/>
              </w:rPr>
            </w:pPr>
            <w:r>
              <w:rPr>
                <w:rFonts w:ascii="Times New Roman" w:eastAsia="Times New Roman" w:hAnsi="Times New Roman" w:cs="Times New Roman"/>
              </w:rPr>
              <w:t>Nov 8:</w:t>
            </w:r>
          </w:p>
        </w:tc>
        <w:tc>
          <w:tcPr>
            <w:tcW w:w="8279" w:type="dxa"/>
            <w:tcBorders>
              <w:top w:val="single" w:sz="4" w:space="0" w:color="auto"/>
              <w:left w:val="single" w:sz="4" w:space="0" w:color="auto"/>
              <w:bottom w:val="single" w:sz="4" w:space="0" w:color="auto"/>
              <w:right w:val="single" w:sz="4" w:space="0" w:color="auto"/>
            </w:tcBorders>
          </w:tcPr>
          <w:p w:rsidR="00B9047C" w:rsidRDefault="00E805AA">
            <w:pPr>
              <w:rPr>
                <w:rFonts w:ascii="Times New Roman" w:eastAsia="Times New Roman" w:hAnsi="Times New Roman" w:cs="Times New Roman"/>
              </w:rPr>
            </w:pPr>
            <w:r>
              <w:rPr>
                <w:rFonts w:ascii="Times New Roman" w:eastAsia="Times New Roman" w:hAnsi="Times New Roman" w:cs="Times New Roman"/>
              </w:rPr>
              <w:t>Business and Human Rights</w:t>
            </w:r>
          </w:p>
          <w:p w:rsidR="00B9047C" w:rsidRDefault="00E805A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i/>
                <w:iCs/>
              </w:rPr>
              <w:t>Guiding Principles on Business and Human Rights</w:t>
            </w:r>
            <w:r>
              <w:rPr>
                <w:rFonts w:ascii="Times New Roman" w:eastAsia="Times New Roman" w:hAnsi="Times New Roman" w:cs="Times New Roman"/>
              </w:rPr>
              <w:t xml:space="preserve"> (UN OHCHR)</w:t>
            </w:r>
          </w:p>
          <w:p w:rsidR="00B9047C" w:rsidRDefault="00E805AA">
            <w:pPr>
              <w:rPr>
                <w:rFonts w:ascii="Times New Roman" w:eastAsia="Times New Roman" w:hAnsi="Times New Roman" w:cs="Times New Roman"/>
              </w:rPr>
            </w:pPr>
            <w:r>
              <w:rPr>
                <w:rFonts w:ascii="Times New Roman" w:eastAsia="Times New Roman" w:hAnsi="Times New Roman" w:cs="Times New Roman"/>
              </w:rPr>
              <w:t>- “</w:t>
            </w:r>
            <w:r>
              <w:rPr>
                <w:rFonts w:ascii="Times New Roman" w:eastAsia="Times New Roman" w:hAnsi="Times New Roman" w:cs="Times New Roman"/>
                <w:i/>
              </w:rPr>
              <w:t>Business and Human Rights Case Study of Korean Companies Operating Overseas: Challenges and a New National Action Plan”</w:t>
            </w:r>
            <w:r>
              <w:rPr>
                <w:rFonts w:ascii="Times New Roman" w:eastAsia="Times New Roman" w:hAnsi="Times New Roman" w:cs="Times New Roman"/>
              </w:rPr>
              <w:t xml:space="preserve"> (Changrok Soh and Seunghyun Nam)</w:t>
            </w:r>
          </w:p>
        </w:tc>
      </w:tr>
      <w:tr w:rsidR="00B9047C">
        <w:tc>
          <w:tcPr>
            <w:tcW w:w="1219" w:type="dxa"/>
            <w:tcBorders>
              <w:top w:val="single" w:sz="4" w:space="0" w:color="auto"/>
              <w:left w:val="single" w:sz="4" w:space="0" w:color="auto"/>
              <w:bottom w:val="single" w:sz="4" w:space="0" w:color="auto"/>
              <w:right w:val="single" w:sz="4" w:space="0" w:color="auto"/>
            </w:tcBorders>
          </w:tcPr>
          <w:p w:rsidR="00B9047C" w:rsidRDefault="00E805AA">
            <w:pPr>
              <w:rPr>
                <w:rFonts w:ascii="Times New Roman" w:eastAsia="Times New Roman" w:hAnsi="Times New Roman" w:cs="Times New Roman"/>
              </w:rPr>
            </w:pPr>
            <w:r>
              <w:rPr>
                <w:rFonts w:ascii="Times New Roman" w:eastAsia="Times New Roman" w:hAnsi="Times New Roman" w:cs="Times New Roman"/>
              </w:rPr>
              <w:t>Nov 10:</w:t>
            </w:r>
          </w:p>
        </w:tc>
        <w:tc>
          <w:tcPr>
            <w:tcW w:w="8279" w:type="dxa"/>
            <w:tcBorders>
              <w:top w:val="single" w:sz="4" w:space="0" w:color="auto"/>
              <w:left w:val="single" w:sz="4" w:space="0" w:color="auto"/>
              <w:bottom w:val="single" w:sz="4" w:space="0" w:color="auto"/>
              <w:right w:val="single" w:sz="4" w:space="0" w:color="auto"/>
            </w:tcBorders>
          </w:tcPr>
          <w:p w:rsidR="00B9047C" w:rsidRDefault="00E805AA">
            <w:pPr>
              <w:rPr>
                <w:rFonts w:ascii="Times New Roman" w:eastAsia="Times New Roman" w:hAnsi="Times New Roman" w:cs="Times New Roman"/>
              </w:rPr>
            </w:pPr>
            <w:r>
              <w:rPr>
                <w:rFonts w:ascii="Times New Roman" w:eastAsia="Times New Roman" w:hAnsi="Times New Roman" w:cs="Times New Roman"/>
              </w:rPr>
              <w:t>Human Rights and New and Emerging Technologies</w:t>
            </w:r>
          </w:p>
          <w:p w:rsidR="00B9047C" w:rsidRDefault="00E805A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i/>
              </w:rPr>
              <w:t>“New Frontiers of Profit and Risk: The Fourth Industrial Revolution’s Impact on Business and Human Rights”</w:t>
            </w:r>
            <w:r>
              <w:rPr>
                <w:rFonts w:ascii="Times New Roman" w:eastAsia="Times New Roman" w:hAnsi="Times New Roman" w:cs="Times New Roman"/>
              </w:rPr>
              <w:t xml:space="preserve"> (Changrok Soh and Daniel Connolly)</w:t>
            </w:r>
          </w:p>
          <w:p w:rsidR="00B9047C" w:rsidRDefault="00E805A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i/>
                <w:iCs/>
              </w:rPr>
              <w:t>Human Rights, Digita</w:t>
            </w:r>
            <w:r>
              <w:rPr>
                <w:rFonts w:ascii="Times New Roman" w:eastAsia="Times New Roman" w:hAnsi="Times New Roman" w:cs="Times New Roman"/>
                <w:i/>
                <w:iCs/>
              </w:rPr>
              <w:t>l Society and the Law</w:t>
            </w:r>
            <w:r>
              <w:rPr>
                <w:rFonts w:ascii="Times New Roman" w:eastAsia="Times New Roman" w:hAnsi="Times New Roman" w:cs="Times New Roman"/>
              </w:rPr>
              <w:t xml:space="preserve"> (Changrok Soh, Daniel Connolly, and </w:t>
            </w:r>
            <w:r>
              <w:rPr>
                <w:rFonts w:ascii="Times New Roman" w:eastAsia="Times New Roman" w:hAnsi="Times New Roman" w:cs="Times New Roman"/>
              </w:rPr>
              <w:lastRenderedPageBreak/>
              <w:t>Seunghyun Nam) Chapter 6</w:t>
            </w:r>
          </w:p>
        </w:tc>
      </w:tr>
      <w:tr w:rsidR="00B9047C">
        <w:tc>
          <w:tcPr>
            <w:tcW w:w="1219" w:type="dxa"/>
            <w:tcBorders>
              <w:top w:val="single" w:sz="4" w:space="0" w:color="auto"/>
              <w:left w:val="single" w:sz="4" w:space="0" w:color="auto"/>
              <w:bottom w:val="single" w:sz="4" w:space="0" w:color="auto"/>
              <w:right w:val="single" w:sz="4" w:space="0" w:color="auto"/>
            </w:tcBorders>
          </w:tcPr>
          <w:p w:rsidR="00B9047C" w:rsidRDefault="00E805AA">
            <w:pPr>
              <w:rPr>
                <w:rFonts w:ascii="Times New Roman" w:eastAsia="Times New Roman" w:hAnsi="Times New Roman" w:cs="Times New Roman"/>
              </w:rPr>
            </w:pPr>
            <w:r>
              <w:rPr>
                <w:rFonts w:ascii="Times New Roman" w:eastAsia="Times New Roman" w:hAnsi="Times New Roman" w:cs="Times New Roman"/>
              </w:rPr>
              <w:lastRenderedPageBreak/>
              <w:t>Nov 15-Dec 13</w:t>
            </w:r>
          </w:p>
        </w:tc>
        <w:tc>
          <w:tcPr>
            <w:tcW w:w="8279" w:type="dxa"/>
            <w:tcBorders>
              <w:top w:val="single" w:sz="4" w:space="0" w:color="auto"/>
              <w:left w:val="single" w:sz="4" w:space="0" w:color="auto"/>
              <w:bottom w:val="single" w:sz="4" w:space="0" w:color="auto"/>
              <w:right w:val="single" w:sz="4" w:space="0" w:color="auto"/>
            </w:tcBorders>
          </w:tcPr>
          <w:p w:rsidR="00B9047C" w:rsidRDefault="00E805AA">
            <w:pPr>
              <w:rPr>
                <w:rFonts w:ascii="Times New Roman" w:eastAsia="Times New Roman" w:hAnsi="Times New Roman" w:cs="Times New Roman"/>
              </w:rPr>
            </w:pPr>
            <w:r>
              <w:rPr>
                <w:rFonts w:ascii="Times New Roman" w:eastAsia="Times New Roman" w:hAnsi="Times New Roman" w:cs="Times New Roman"/>
              </w:rPr>
              <w:t>Student Presentations</w:t>
            </w:r>
          </w:p>
          <w:p w:rsidR="00B9047C" w:rsidRDefault="00B9047C">
            <w:pPr>
              <w:rPr>
                <w:rFonts w:ascii="Times New Roman" w:eastAsia="Times New Roman" w:hAnsi="Times New Roman" w:cs="Times New Roman"/>
              </w:rPr>
            </w:pPr>
          </w:p>
        </w:tc>
      </w:tr>
      <w:tr w:rsidR="00B9047C">
        <w:trPr>
          <w:cantSplit/>
        </w:trPr>
        <w:tc>
          <w:tcPr>
            <w:tcW w:w="1219" w:type="dxa"/>
            <w:shd w:val="clear" w:color="auto" w:fill="auto"/>
          </w:tcPr>
          <w:p w:rsidR="00B9047C" w:rsidRDefault="00B9047C">
            <w:pPr>
              <w:rPr>
                <w:rFonts w:ascii="Times New Roman" w:eastAsia="Times New Roman" w:hAnsi="Times New Roman" w:cs="Times New Roman"/>
              </w:rPr>
            </w:pPr>
          </w:p>
        </w:tc>
        <w:tc>
          <w:tcPr>
            <w:tcW w:w="8279" w:type="dxa"/>
          </w:tcPr>
          <w:p w:rsidR="00B9047C" w:rsidRDefault="00B9047C">
            <w:pPr>
              <w:rPr>
                <w:rFonts w:ascii="Times New Roman" w:eastAsia="Times New Roman" w:hAnsi="Times New Roman" w:cs="Times New Roman"/>
              </w:rPr>
            </w:pPr>
          </w:p>
        </w:tc>
      </w:tr>
      <w:tr w:rsidR="00B9047C">
        <w:trPr>
          <w:cantSplit/>
        </w:trPr>
        <w:tc>
          <w:tcPr>
            <w:tcW w:w="1219" w:type="dxa"/>
          </w:tcPr>
          <w:p w:rsidR="00B9047C" w:rsidRDefault="00B9047C">
            <w:pPr>
              <w:rPr>
                <w:rFonts w:ascii="Times New Roman" w:eastAsia="Times New Roman" w:hAnsi="Times New Roman" w:cs="Times New Roman"/>
              </w:rPr>
            </w:pPr>
          </w:p>
        </w:tc>
        <w:tc>
          <w:tcPr>
            <w:tcW w:w="8279" w:type="dxa"/>
          </w:tcPr>
          <w:p w:rsidR="00B9047C" w:rsidRDefault="00B9047C">
            <w:pPr>
              <w:rPr>
                <w:rFonts w:ascii="Times New Roman" w:eastAsia="Times New Roman" w:hAnsi="Times New Roman" w:cs="Times New Roman"/>
              </w:rPr>
            </w:pPr>
          </w:p>
        </w:tc>
      </w:tr>
    </w:tbl>
    <w:p w:rsidR="00B9047C" w:rsidRDefault="00E805AA">
      <w:pPr>
        <w:widowControl/>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Topics for Student Presentations</w:t>
      </w:r>
    </w:p>
    <w:p w:rsidR="00B9047C" w:rsidRDefault="00B9047C">
      <w:pPr>
        <w:widowControl/>
        <w:spacing w:after="0" w:line="240" w:lineRule="auto"/>
        <w:rPr>
          <w:rFonts w:ascii="Times New Roman" w:eastAsia="Times New Roman" w:hAnsi="Times New Roman" w:cs="Times New Roman"/>
          <w:sz w:val="24"/>
          <w:szCs w:val="24"/>
        </w:rPr>
      </w:pPr>
    </w:p>
    <w:tbl>
      <w:tblPr>
        <w:tblStyle w:val="ae"/>
        <w:tblW w:w="8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8"/>
      </w:tblGrid>
      <w:tr w:rsidR="00B9047C">
        <w:trPr>
          <w:cantSplit/>
        </w:trPr>
        <w:tc>
          <w:tcPr>
            <w:tcW w:w="8498" w:type="dxa"/>
          </w:tcPr>
          <w:p w:rsidR="00B9047C" w:rsidRDefault="00E805AA">
            <w:pPr>
              <w:pStyle w:val="af"/>
              <w:numPr>
                <w:ilvl w:val="0"/>
                <w:numId w:val="4"/>
              </w:numPr>
              <w:ind w:left="1160"/>
              <w:jc w:val="both"/>
              <w:rPr>
                <w:rFonts w:ascii="Times New Roman" w:hAnsi="Times New Roman" w:cs="Times New Roman"/>
              </w:rPr>
            </w:pPr>
            <w:r>
              <w:rPr>
                <w:rFonts w:ascii="Times New Roman" w:hAnsi="Times New Roman" w:cs="Times New Roman" w:hint="eastAsia"/>
              </w:rPr>
              <w:t>Equality/non-discrimination</w:t>
            </w:r>
          </w:p>
          <w:p w:rsidR="00B9047C" w:rsidRDefault="00E805AA">
            <w:pPr>
              <w:pStyle w:val="af"/>
              <w:numPr>
                <w:ilvl w:val="0"/>
                <w:numId w:val="4"/>
              </w:numPr>
              <w:ind w:left="1160"/>
              <w:jc w:val="both"/>
              <w:rPr>
                <w:rFonts w:ascii="Times New Roman" w:hAnsi="Times New Roman" w:cs="Times New Roman"/>
              </w:rPr>
            </w:pPr>
            <w:r>
              <w:rPr>
                <w:rFonts w:ascii="Times New Roman" w:hAnsi="Times New Roman" w:cs="Times New Roman" w:hint="eastAsia"/>
              </w:rPr>
              <w:t>Freedom of Speech/Expression</w:t>
            </w:r>
          </w:p>
          <w:p w:rsidR="00B9047C" w:rsidRDefault="00E805AA">
            <w:pPr>
              <w:pStyle w:val="af"/>
              <w:numPr>
                <w:ilvl w:val="0"/>
                <w:numId w:val="4"/>
              </w:numPr>
              <w:ind w:left="1160"/>
              <w:jc w:val="both"/>
              <w:rPr>
                <w:rFonts w:ascii="Times New Roman" w:hAnsi="Times New Roman" w:cs="Times New Roman"/>
              </w:rPr>
            </w:pPr>
            <w:r>
              <w:rPr>
                <w:rFonts w:ascii="Times New Roman" w:hAnsi="Times New Roman" w:cs="Times New Roman" w:hint="eastAsia"/>
              </w:rPr>
              <w:t>Minority Rights</w:t>
            </w:r>
          </w:p>
          <w:p w:rsidR="00B9047C" w:rsidRDefault="00E805AA">
            <w:pPr>
              <w:pStyle w:val="af"/>
              <w:numPr>
                <w:ilvl w:val="0"/>
                <w:numId w:val="4"/>
              </w:numPr>
              <w:ind w:left="1160"/>
              <w:jc w:val="both"/>
              <w:rPr>
                <w:rFonts w:ascii="Times New Roman" w:hAnsi="Times New Roman" w:cs="Times New Roman"/>
              </w:rPr>
            </w:pPr>
            <w:r>
              <w:rPr>
                <w:rFonts w:ascii="Times New Roman" w:hAnsi="Times New Roman" w:cs="Times New Roman" w:hint="eastAsia"/>
              </w:rPr>
              <w:t>The right to life</w:t>
            </w:r>
          </w:p>
          <w:p w:rsidR="00B9047C" w:rsidRDefault="00E805AA">
            <w:pPr>
              <w:pStyle w:val="af"/>
              <w:numPr>
                <w:ilvl w:val="0"/>
                <w:numId w:val="4"/>
              </w:numPr>
              <w:ind w:left="1160"/>
              <w:jc w:val="both"/>
              <w:rPr>
                <w:rFonts w:ascii="Times New Roman" w:hAnsi="Times New Roman" w:cs="Times New Roman"/>
              </w:rPr>
            </w:pPr>
            <w:r>
              <w:rPr>
                <w:rFonts w:ascii="Times New Roman" w:hAnsi="Times New Roman" w:cs="Times New Roman" w:hint="eastAsia"/>
              </w:rPr>
              <w:t xml:space="preserve">The right to education </w:t>
            </w:r>
          </w:p>
          <w:p w:rsidR="00B9047C" w:rsidRDefault="00E805AA">
            <w:pPr>
              <w:pStyle w:val="af"/>
              <w:numPr>
                <w:ilvl w:val="0"/>
                <w:numId w:val="4"/>
              </w:numPr>
              <w:ind w:left="1160"/>
              <w:jc w:val="both"/>
              <w:rPr>
                <w:rFonts w:ascii="Times New Roman" w:hAnsi="Times New Roman" w:cs="Times New Roman"/>
              </w:rPr>
            </w:pPr>
            <w:r>
              <w:rPr>
                <w:rFonts w:ascii="Times New Roman" w:hAnsi="Times New Roman" w:cs="Times New Roman" w:hint="eastAsia"/>
              </w:rPr>
              <w:t>Group Rights</w:t>
            </w:r>
          </w:p>
          <w:p w:rsidR="00B9047C" w:rsidRDefault="00E805AA">
            <w:pPr>
              <w:pStyle w:val="af"/>
              <w:numPr>
                <w:ilvl w:val="0"/>
                <w:numId w:val="4"/>
              </w:numPr>
              <w:ind w:left="1160"/>
              <w:jc w:val="both"/>
              <w:rPr>
                <w:rFonts w:ascii="Times New Roman" w:hAnsi="Times New Roman" w:cs="Times New Roman"/>
              </w:rPr>
            </w:pPr>
            <w:r>
              <w:rPr>
                <w:rFonts w:ascii="Times New Roman" w:hAnsi="Times New Roman" w:cs="Times New Roman" w:hint="eastAsia"/>
              </w:rPr>
              <w:t>The rights of the Refugees and migrants</w:t>
            </w:r>
          </w:p>
          <w:p w:rsidR="00B9047C" w:rsidRDefault="00E805AA">
            <w:pPr>
              <w:pStyle w:val="af"/>
              <w:numPr>
                <w:ilvl w:val="0"/>
                <w:numId w:val="4"/>
              </w:numPr>
              <w:ind w:left="1160"/>
              <w:jc w:val="both"/>
              <w:rPr>
                <w:rFonts w:ascii="Times New Roman" w:hAnsi="Times New Roman" w:cs="Times New Roman"/>
              </w:rPr>
            </w:pPr>
            <w:r>
              <w:rPr>
                <w:rFonts w:ascii="Times New Roman" w:hAnsi="Times New Roman" w:cs="Times New Roman" w:hint="eastAsia"/>
              </w:rPr>
              <w:t xml:space="preserve">New </w:t>
            </w:r>
            <w:r>
              <w:rPr>
                <w:rFonts w:ascii="Times New Roman" w:hAnsi="Times New Roman" w:cs="Times New Roman" w:hint="eastAsia"/>
              </w:rPr>
              <w:t>Technology and Human Rights</w:t>
            </w:r>
          </w:p>
          <w:p w:rsidR="00B9047C" w:rsidRDefault="00E805AA">
            <w:pPr>
              <w:pStyle w:val="af"/>
              <w:numPr>
                <w:ilvl w:val="0"/>
                <w:numId w:val="4"/>
              </w:numPr>
              <w:ind w:left="1160"/>
              <w:jc w:val="both"/>
              <w:rPr>
                <w:rFonts w:ascii="Times New Roman" w:hAnsi="Times New Roman" w:cs="Times New Roman"/>
              </w:rPr>
            </w:pPr>
            <w:r>
              <w:rPr>
                <w:rFonts w:ascii="Times New Roman" w:hAnsi="Times New Roman" w:cs="Times New Roman" w:hint="eastAsia"/>
              </w:rPr>
              <w:t>North Korean human rights</w:t>
            </w:r>
          </w:p>
          <w:p w:rsidR="00B9047C" w:rsidRDefault="00E805AA">
            <w:pPr>
              <w:pStyle w:val="af"/>
              <w:numPr>
                <w:ilvl w:val="0"/>
                <w:numId w:val="4"/>
              </w:numPr>
              <w:ind w:left="1160"/>
              <w:jc w:val="both"/>
              <w:rPr>
                <w:rFonts w:ascii="Times New Roman" w:hAnsi="Times New Roman" w:cs="Times New Roman"/>
              </w:rPr>
            </w:pPr>
            <w:r>
              <w:rPr>
                <w:rFonts w:ascii="Times New Roman" w:hAnsi="Times New Roman" w:cs="Times New Roman" w:hint="eastAsia"/>
              </w:rPr>
              <w:t>Freedom of Religion</w:t>
            </w:r>
          </w:p>
          <w:p w:rsidR="00B9047C" w:rsidRDefault="00E805AA">
            <w:pPr>
              <w:pStyle w:val="af"/>
              <w:numPr>
                <w:ilvl w:val="0"/>
                <w:numId w:val="4"/>
              </w:numPr>
              <w:ind w:left="1160"/>
              <w:jc w:val="both"/>
              <w:rPr>
                <w:rFonts w:ascii="Times New Roman" w:hAnsi="Times New Roman" w:cs="Times New Roman"/>
              </w:rPr>
            </w:pPr>
            <w:r>
              <w:rPr>
                <w:rFonts w:ascii="Times New Roman" w:hAnsi="Times New Roman" w:cs="Times New Roman"/>
              </w:rPr>
              <w:t>Gapgil Culture and Human Rights</w:t>
            </w:r>
          </w:p>
          <w:p w:rsidR="00B9047C" w:rsidRDefault="00E805AA">
            <w:pPr>
              <w:pStyle w:val="af"/>
              <w:numPr>
                <w:ilvl w:val="0"/>
                <w:numId w:val="4"/>
              </w:numPr>
              <w:ind w:left="1160"/>
              <w:jc w:val="both"/>
              <w:rPr>
                <w:rFonts w:ascii="Times New Roman" w:hAnsi="Times New Roman" w:cs="Times New Roman"/>
              </w:rPr>
            </w:pPr>
            <w:r>
              <w:rPr>
                <w:rFonts w:ascii="Times New Roman" w:hAnsi="Times New Roman" w:cs="Times New Roman"/>
              </w:rPr>
              <w:t>Indigeneous Activism for Human Rights</w:t>
            </w:r>
          </w:p>
          <w:p w:rsidR="00B9047C" w:rsidRDefault="00E805AA">
            <w:pPr>
              <w:pStyle w:val="af"/>
              <w:numPr>
                <w:ilvl w:val="0"/>
                <w:numId w:val="4"/>
              </w:numPr>
              <w:ind w:left="1160"/>
              <w:jc w:val="both"/>
              <w:rPr>
                <w:rFonts w:ascii="Times New Roman" w:hAnsi="Times New Roman" w:cs="Times New Roman"/>
              </w:rPr>
            </w:pPr>
            <w:r>
              <w:rPr>
                <w:rFonts w:ascii="Times New Roman" w:hAnsi="Times New Roman" w:cs="Times New Roman"/>
              </w:rPr>
              <w:t>Regional Protection and Human R</w:t>
            </w:r>
            <w:r>
              <w:rPr>
                <w:rFonts w:ascii="Times New Roman" w:hAnsi="Times New Roman" w:cs="Times New Roman"/>
              </w:rPr>
              <w:t>ights</w:t>
            </w:r>
          </w:p>
          <w:p w:rsidR="00B9047C" w:rsidRDefault="00E805AA">
            <w:pPr>
              <w:pStyle w:val="af"/>
              <w:numPr>
                <w:ilvl w:val="0"/>
                <w:numId w:val="4"/>
              </w:numPr>
              <w:ind w:left="1160"/>
              <w:jc w:val="both"/>
              <w:rPr>
                <w:rFonts w:ascii="Times New Roman" w:hAnsi="Times New Roman" w:cs="Times New Roman"/>
              </w:rPr>
            </w:pPr>
            <w:r>
              <w:rPr>
                <w:rFonts w:ascii="Times New Roman" w:hAnsi="Times New Roman" w:cs="Times New Roman"/>
              </w:rPr>
              <w:t>Freedom from torture, cruel, inhumane and degrading treatment or punishment</w:t>
            </w:r>
          </w:p>
          <w:p w:rsidR="00B9047C" w:rsidRDefault="00E805AA">
            <w:pPr>
              <w:pStyle w:val="af"/>
              <w:numPr>
                <w:ilvl w:val="0"/>
                <w:numId w:val="4"/>
              </w:numPr>
              <w:ind w:left="1160"/>
              <w:jc w:val="both"/>
              <w:rPr>
                <w:rFonts w:ascii="Times New Roman" w:eastAsia="Times New Roman" w:hAnsi="Times New Roman" w:cs="Times New Roman"/>
              </w:rPr>
            </w:pPr>
            <w:r>
              <w:rPr>
                <w:rFonts w:ascii="Times New Roman" w:hAnsi="Times New Roman" w:cs="Times New Roman"/>
              </w:rPr>
              <w:t>The Right to Work</w:t>
            </w:r>
          </w:p>
        </w:tc>
      </w:tr>
    </w:tbl>
    <w:p w:rsidR="00B9047C" w:rsidRDefault="00E805AA">
      <w:pPr>
        <w:widowControl/>
        <w:spacing w:after="0" w:line="240" w:lineRule="auto"/>
        <w:rPr>
          <w:rFonts w:ascii="Times New Roman" w:eastAsia="Times New Roman" w:hAnsi="Times New Roman" w:cs="Times New Roman"/>
          <w:b/>
          <w:sz w:val="24"/>
          <w:szCs w:val="24"/>
        </w:rPr>
      </w:pPr>
      <w:bookmarkStart w:id="1" w:name="_heading=h.30j0zll" w:colFirst="0" w:colLast="0"/>
      <w:bookmarkEnd w:id="1"/>
      <w:r>
        <w:rPr>
          <w:rFonts w:ascii="Times New Roman" w:eastAsia="Times New Roman" w:hAnsi="Times New Roman" w:cs="Times New Roman"/>
          <w:b/>
          <w:sz w:val="24"/>
          <w:szCs w:val="24"/>
        </w:rPr>
        <w:t>* You may choose the topic of your own interest upon my approval.</w:t>
      </w:r>
    </w:p>
    <w:p w:rsidR="00B9047C" w:rsidRDefault="00E805AA">
      <w:pPr>
        <w:widowControl/>
        <w:spacing w:after="0" w:line="240" w:lineRule="auto"/>
        <w:rPr>
          <w:rFonts w:ascii="Times New Roman" w:eastAsia="Times New Roman" w:hAnsi="Times New Roman" w:cs="Times New Roman"/>
          <w:b/>
          <w:sz w:val="24"/>
          <w:szCs w:val="24"/>
        </w:rPr>
      </w:pPr>
      <w:bookmarkStart w:id="2" w:name="_heading=h.1fob9te" w:colFirst="0" w:colLast="0"/>
      <w:bookmarkEnd w:id="2"/>
      <w:r>
        <w:rPr>
          <w:rFonts w:ascii="Times New Roman" w:eastAsia="Times New Roman" w:hAnsi="Times New Roman" w:cs="Times New Roman"/>
          <w:b/>
          <w:sz w:val="24"/>
          <w:szCs w:val="24"/>
        </w:rPr>
        <w:t>* This syllabus is subject to change throughout the semester.</w:t>
      </w:r>
    </w:p>
    <w:sectPr w:rsidR="00B9047C">
      <w:footerReference w:type="default" r:id="rId7"/>
      <w:pgSz w:w="11906" w:h="16838"/>
      <w:pgMar w:top="1701" w:right="1440" w:bottom="1440" w:left="1440" w:header="851" w:footer="99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5AA" w:rsidRDefault="00E805AA">
      <w:pPr>
        <w:spacing w:after="0" w:line="240" w:lineRule="auto"/>
      </w:pPr>
      <w:r>
        <w:separator/>
      </w:r>
    </w:p>
  </w:endnote>
  <w:endnote w:type="continuationSeparator" w:id="0">
    <w:p w:rsidR="00E805AA" w:rsidRDefault="00E80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47C" w:rsidRDefault="00E805AA">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sidR="00EB67E7">
      <w:rPr>
        <w:color w:val="000000"/>
      </w:rPr>
      <w:fldChar w:fldCharType="separate"/>
    </w:r>
    <w:r w:rsidR="00EB67E7">
      <w:rPr>
        <w:noProof/>
        <w:color w:val="000000"/>
      </w:rPr>
      <w:t>2</w:t>
    </w:r>
    <w:r>
      <w:rPr>
        <w:color w:val="000000"/>
      </w:rPr>
      <w:fldChar w:fldCharType="end"/>
    </w:r>
  </w:p>
  <w:p w:rsidR="00B9047C" w:rsidRDefault="00B9047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5AA" w:rsidRDefault="00E805AA">
      <w:pPr>
        <w:spacing w:after="0" w:line="240" w:lineRule="auto"/>
      </w:pPr>
      <w:r>
        <w:separator/>
      </w:r>
    </w:p>
  </w:footnote>
  <w:footnote w:type="continuationSeparator" w:id="0">
    <w:p w:rsidR="00E805AA" w:rsidRDefault="00E805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5557C"/>
    <w:multiLevelType w:val="singleLevel"/>
    <w:tmpl w:val="72721FD8"/>
    <w:lvl w:ilvl="0">
      <w:start w:val="1"/>
      <w:numFmt w:val="bullet"/>
      <w:lvlText w:val="●"/>
      <w:lvlJc w:val="left"/>
      <w:pPr>
        <w:ind w:left="800" w:hanging="400"/>
      </w:pPr>
      <w:rPr>
        <w:rFonts w:ascii="Noto Sans Symbols" w:eastAsia="Noto Sans Symbols" w:hAnsi="Noto Sans Symbols" w:cs="Noto Sans Symbols"/>
      </w:rPr>
    </w:lvl>
  </w:abstractNum>
  <w:abstractNum w:abstractNumId="1" w15:restartNumberingAfterBreak="0">
    <w:nsid w:val="503D7152"/>
    <w:multiLevelType w:val="hybridMultilevel"/>
    <w:tmpl w:val="37BECD14"/>
    <w:lvl w:ilvl="0" w:tplc="DBBC626A">
      <w:start w:val="3"/>
      <w:numFmt w:val="bullet"/>
      <w:lvlText w:val=""/>
      <w:lvlJc w:val="left"/>
      <w:pPr>
        <w:ind w:left="7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550C73E7"/>
    <w:multiLevelType w:val="singleLevel"/>
    <w:tmpl w:val="7EFACB00"/>
    <w:lvl w:ilvl="0">
      <w:start w:val="1"/>
      <w:numFmt w:val="decimal"/>
      <w:lvlText w:val="%1."/>
      <w:lvlJc w:val="left"/>
      <w:pPr>
        <w:ind w:left="760" w:hanging="360"/>
      </w:pPr>
    </w:lvl>
  </w:abstractNum>
  <w:abstractNum w:abstractNumId="3" w15:restartNumberingAfterBreak="0">
    <w:nsid w:val="7BF83AA9"/>
    <w:multiLevelType w:val="singleLevel"/>
    <w:tmpl w:val="4EE29F3A"/>
    <w:lvl w:ilvl="0">
      <w:start w:val="1"/>
      <w:numFmt w:val="bullet"/>
      <w:lvlText w:val="●"/>
      <w:lvlJc w:val="left"/>
      <w:pPr>
        <w:ind w:left="800" w:hanging="400"/>
      </w:pPr>
      <w:rPr>
        <w:rFonts w:ascii="Noto Sans Symbols" w:eastAsia="Noto Sans Symbols" w:hAnsi="Noto Sans Symbols" w:cs="Noto Sans Symbol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hideGrammaticalErrors/>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47C"/>
    <w:rsid w:val="00B9047C"/>
    <w:rsid w:val="00E805AA"/>
    <w:rsid w:val="00EB67E7"/>
  </w:rsids>
  <m:mathPr>
    <m:mathFont m:val="Cambria Math"/>
    <m:brkBin m:val="before"/>
    <m:brkBinSub m:val="--"/>
    <m:smallFrac m:val="0"/>
    <m:dispDef/>
    <m:lMargin m:val="0"/>
    <m:rMargin m:val="0"/>
    <m:defJc m:val="centerGroup"/>
    <m:wrapIndent m:val="0"/>
    <m:intLim m:val="subSup"/>
    <m:naryLim m:val="undOvr"/>
  </m:mathPr>
  <w:themeFontLang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맑은 고딕" w:eastAsia="맑은 고딕" w:hAnsi="맑은 고딕" w:cs="맑은 고딕"/>
        <w:lang w:val="en-US" w:eastAsia="ko-KR" w:bidi="ar-SA"/>
      </w:rPr>
    </w:rPrDefault>
    <w:pPrDefault>
      <w:pPr>
        <w:widowControl w:val="0"/>
        <w:spacing w:after="160" w:line="259" w:lineRule="auto"/>
        <w:jc w:val="both"/>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87" w:unhideWhenUsed="1"/>
    <w:lsdException w:name="toc 2" w:semiHidden="1" w:uiPriority="87" w:unhideWhenUsed="1"/>
    <w:lsdException w:name="toc 3" w:semiHidden="1" w:uiPriority="87" w:unhideWhenUsed="1"/>
    <w:lsdException w:name="toc 4" w:semiHidden="1" w:uiPriority="87" w:unhideWhenUsed="1"/>
    <w:lsdException w:name="toc 5" w:semiHidden="1" w:uiPriority="87" w:unhideWhenUsed="1"/>
    <w:lsdException w:name="toc 6" w:semiHidden="1" w:uiPriority="87" w:unhideWhenUsed="1"/>
    <w:lsdException w:name="toc 7" w:semiHidden="1" w:uiPriority="87" w:unhideWhenUsed="1"/>
    <w:lsdException w:name="toc 8" w:semiHidden="1" w:uiPriority="87" w:unhideWhenUsed="1"/>
    <w:lsdException w:name="toc 9" w:semiHidden="1" w:uiPriority="87"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83"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22"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3"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52" w:qFormat="1"/>
    <w:lsdException w:name="Emphasis" w:uiPriority="5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87"/>
    <w:lsdException w:name="Table Theme" w:semiHidden="1" w:uiPriority="99"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82" w:qFormat="1"/>
    <w:lsdException w:name="Quote" w:uiPriority="65" w:qFormat="1"/>
    <w:lsdException w:name="Intense Quote" w:uiPriority="72"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37" w:qFormat="1"/>
    <w:lsdException w:name="Intense Emphasis" w:uiPriority="51" w:qFormat="1"/>
    <w:lsdException w:name="Subtle Reference" w:uiPriority="73" w:qFormat="1"/>
    <w:lsdException w:name="Intense Reference" w:uiPriority="80" w:qFormat="1"/>
    <w:lsdException w:name="Book Title" w:uiPriority="81" w:qFormat="1"/>
    <w:lsdException w:name="Bibliography" w:semiHidden="1" w:uiPriority="85" w:unhideWhenUsed="1"/>
    <w:lsdException w:name="TOC Heading" w:semiHidden="1" w:uiPriority="87" w:unhideWhenUsed="1" w:qFormat="1"/>
  </w:latentStyles>
  <w:style w:type="paragraph" w:default="1" w:styleId="a">
    <w:name w:val="Normal"/>
    <w:qFormat/>
    <w:pPr>
      <w:wordWrap w:val="0"/>
      <w:autoSpaceDE w:val="0"/>
      <w:autoSpaceDN w:val="0"/>
    </w:p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a4">
    <w:name w:val="header"/>
    <w:basedOn w:val="a"/>
    <w:link w:val="Char"/>
    <w:uiPriority w:val="99"/>
    <w:unhideWhenUsed/>
    <w:pPr>
      <w:tabs>
        <w:tab w:val="center" w:pos="4513"/>
        <w:tab w:val="right" w:pos="9026"/>
      </w:tabs>
      <w:snapToGrid w:val="0"/>
    </w:pPr>
  </w:style>
  <w:style w:type="character" w:customStyle="1" w:styleId="Char">
    <w:name w:val="머리글 Char"/>
    <w:basedOn w:val="a0"/>
    <w:link w:val="a4"/>
    <w:uiPriority w:val="99"/>
  </w:style>
  <w:style w:type="paragraph" w:styleId="a5">
    <w:name w:val="footer"/>
    <w:basedOn w:val="a"/>
    <w:link w:val="Char0"/>
    <w:uiPriority w:val="99"/>
    <w:unhideWhenUsed/>
    <w:pPr>
      <w:tabs>
        <w:tab w:val="center" w:pos="4513"/>
        <w:tab w:val="right" w:pos="9026"/>
      </w:tabs>
      <w:snapToGrid w:val="0"/>
    </w:pPr>
  </w:style>
  <w:style w:type="character" w:customStyle="1" w:styleId="Char0">
    <w:name w:val="바닥글 Char"/>
    <w:basedOn w:val="a0"/>
    <w:link w:val="a5"/>
    <w:uiPriority w:val="99"/>
  </w:style>
  <w:style w:type="paragraph" w:styleId="a6">
    <w:name w:val="Date"/>
    <w:basedOn w:val="a"/>
    <w:next w:val="a"/>
    <w:link w:val="Char1"/>
    <w:uiPriority w:val="99"/>
    <w:semiHidden/>
    <w:unhideWhenUsed/>
  </w:style>
  <w:style w:type="character" w:customStyle="1" w:styleId="Char1">
    <w:name w:val="날짜 Char"/>
    <w:basedOn w:val="a0"/>
    <w:link w:val="a6"/>
    <w:uiPriority w:val="99"/>
    <w:semiHidden/>
  </w:style>
  <w:style w:type="paragraph" w:styleId="a7">
    <w:name w:val="Normal (Web)"/>
    <w:basedOn w:val="a"/>
    <w:uiPriority w:val="99"/>
    <w:semiHidden/>
    <w:unhideWhenUsed/>
    <w:pPr>
      <w:widowControl/>
      <w:wordWrap/>
      <w:autoSpaceDE/>
      <w:autoSpaceDN/>
      <w:spacing w:before="100" w:beforeAutospacing="1" w:after="100" w:afterAutospacing="1" w:line="240" w:lineRule="auto"/>
      <w:jc w:val="left"/>
    </w:pPr>
    <w:rPr>
      <w:rFonts w:ascii="굴림" w:eastAsia="굴림" w:hAnsi="굴림" w:cs="굴림"/>
      <w:sz w:val="24"/>
      <w:szCs w:val="24"/>
    </w:rPr>
  </w:style>
  <w:style w:type="character" w:styleId="a8">
    <w:name w:val="annotation reference"/>
    <w:basedOn w:val="a0"/>
    <w:uiPriority w:val="99"/>
    <w:semiHidden/>
    <w:unhideWhenUsed/>
    <w:rPr>
      <w:sz w:val="18"/>
      <w:szCs w:val="18"/>
    </w:rPr>
  </w:style>
  <w:style w:type="paragraph" w:styleId="a9">
    <w:name w:val="annotation text"/>
    <w:basedOn w:val="a"/>
    <w:link w:val="Char2"/>
    <w:uiPriority w:val="99"/>
    <w:semiHidden/>
    <w:unhideWhenUsed/>
    <w:pPr>
      <w:jc w:val="left"/>
    </w:pPr>
  </w:style>
  <w:style w:type="character" w:customStyle="1" w:styleId="Char2">
    <w:name w:val="메모 텍스트 Char"/>
    <w:basedOn w:val="a0"/>
    <w:link w:val="a9"/>
    <w:uiPriority w:val="99"/>
    <w:semiHidden/>
  </w:style>
  <w:style w:type="paragraph" w:styleId="aa">
    <w:name w:val="annotation subject"/>
    <w:basedOn w:val="a9"/>
    <w:next w:val="a9"/>
    <w:link w:val="Char3"/>
    <w:uiPriority w:val="99"/>
    <w:semiHidden/>
    <w:unhideWhenUsed/>
    <w:rPr>
      <w:b/>
      <w:bCs/>
    </w:rPr>
  </w:style>
  <w:style w:type="character" w:customStyle="1" w:styleId="Char3">
    <w:name w:val="메모 주제 Char"/>
    <w:basedOn w:val="Char2"/>
    <w:link w:val="aa"/>
    <w:uiPriority w:val="99"/>
    <w:semiHidden/>
    <w:rPr>
      <w:b/>
      <w:bCs/>
    </w:rPr>
  </w:style>
  <w:style w:type="paragraph" w:styleId="ab">
    <w:name w:val="Balloon Text"/>
    <w:basedOn w:val="a"/>
    <w:link w:val="Char4"/>
    <w:uiPriority w:val="99"/>
    <w:semiHidden/>
    <w:unhideWhenUsed/>
    <w:pPr>
      <w:spacing w:after="0" w:line="240" w:lineRule="auto"/>
    </w:pPr>
    <w:rPr>
      <w:rFonts w:asciiTheme="majorHAnsi" w:eastAsiaTheme="majorEastAsia" w:hAnsiTheme="majorHAnsi" w:cstheme="majorBidi"/>
      <w:sz w:val="18"/>
      <w:szCs w:val="18"/>
    </w:rPr>
  </w:style>
  <w:style w:type="character" w:customStyle="1" w:styleId="Char4">
    <w:name w:val="풍선 도움말 텍스트 Char"/>
    <w:basedOn w:val="a0"/>
    <w:link w:val="ab"/>
    <w:uiPriority w:val="99"/>
    <w:semiHidden/>
    <w:rPr>
      <w:rFonts w:asciiTheme="majorHAnsi" w:eastAsiaTheme="majorEastAsia" w:hAnsiTheme="majorHAnsi" w:cstheme="majorBidi"/>
      <w:sz w:val="18"/>
      <w:szCs w:val="18"/>
    </w:rPr>
  </w:style>
  <w:style w:type="table" w:styleId="ac">
    <w:name w:val="Table Grid"/>
    <w:basedOn w:val="a1"/>
    <w:uiPriority w:val="59"/>
    <w:pPr>
      <w:spacing w:after="0" w:line="240" w:lineRule="auto"/>
      <w:jc w:val="left"/>
    </w:pPr>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1"/>
    <w:pPr>
      <w:spacing w:after="0" w:line="240" w:lineRule="auto"/>
      <w:jc w:val="left"/>
    </w:pPr>
    <w:rPr>
      <w:sz w:val="24"/>
      <w:szCs w:val="24"/>
    </w:rPr>
    <w:tblPr>
      <w:tblStyleRowBandSize w:val="1"/>
      <w:tblStyleColBandSize w:val="1"/>
      <w:tblCellMar>
        <w:left w:w="108" w:type="dxa"/>
        <w:right w:w="108" w:type="dxa"/>
      </w:tblCellMar>
    </w:tblPr>
  </w:style>
  <w:style w:type="table" w:customStyle="1" w:styleId="10">
    <w:name w:val="표 구분선1"/>
    <w:basedOn w:val="a1"/>
    <w:next w:val="ac"/>
    <w:uiPriority w:val="59"/>
    <w:pPr>
      <w:widowControl/>
      <w:spacing w:after="0" w:line="240" w:lineRule="auto"/>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975</Words>
  <Characters>5559</Characters>
  <Application>Microsoft Office Word</Application>
  <DocSecurity>0</DocSecurity>
  <Lines>46</Lines>
  <Paragraphs>13</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2022-07-13T02:31:00Z</dcterms:created>
  <dcterms:modified xsi:type="dcterms:W3CDTF">2022-07-13T02:31:00Z</dcterms:modified>
  <cp:version>1100.0100.01</cp:version>
</cp:coreProperties>
</file>