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CC6D" w14:textId="77777777" w:rsidR="002543C2" w:rsidRPr="00951005" w:rsidRDefault="002543C2" w:rsidP="00951005">
      <w:pPr>
        <w:rPr>
          <w:b/>
          <w:sz w:val="28"/>
          <w:szCs w:val="28"/>
        </w:rPr>
      </w:pPr>
      <w:r w:rsidRPr="00951005">
        <w:rPr>
          <w:b/>
          <w:sz w:val="28"/>
          <w:szCs w:val="28"/>
        </w:rPr>
        <w:t>Teaching and Learning</w:t>
      </w:r>
    </w:p>
    <w:p w14:paraId="14272A52" w14:textId="77777777" w:rsidR="002543C2" w:rsidRPr="00EC21A9" w:rsidRDefault="002543C2" w:rsidP="002543C2"/>
    <w:p w14:paraId="3D8F5286" w14:textId="77777777" w:rsidR="002543C2" w:rsidRPr="00EC21A9" w:rsidRDefault="002543C2" w:rsidP="002543C2">
      <w:pPr>
        <w:pStyle w:val="ListParagraph"/>
      </w:pPr>
    </w:p>
    <w:p w14:paraId="3E5DA423" w14:textId="77777777" w:rsidR="002543C2" w:rsidRPr="00951005" w:rsidRDefault="002543C2" w:rsidP="00951005">
      <w:pPr>
        <w:pBdr>
          <w:bottom w:val="double" w:sz="6" w:space="1" w:color="auto"/>
        </w:pBdr>
        <w:rPr>
          <w:rFonts w:cs="Times New Roman"/>
          <w:b/>
          <w:i/>
          <w:sz w:val="28"/>
          <w:szCs w:val="28"/>
          <w:lang w:eastAsia="zh-HK"/>
        </w:rPr>
      </w:pPr>
      <w:r w:rsidRPr="00951005">
        <w:rPr>
          <w:rFonts w:eastAsia="Times New Roman" w:cs="Times New Roman"/>
          <w:b/>
          <w:i/>
          <w:sz w:val="28"/>
          <w:szCs w:val="28"/>
        </w:rPr>
        <w:t xml:space="preserve">Becoming an Excellent TA: </w:t>
      </w:r>
      <w:r w:rsidRPr="00951005">
        <w:rPr>
          <w:rFonts w:cs="Times New Roman"/>
          <w:b/>
          <w:i/>
          <w:sz w:val="28"/>
          <w:szCs w:val="28"/>
          <w:lang w:eastAsia="zh-HK"/>
        </w:rPr>
        <w:t>Professional Development Course for Teaching Assistants</w:t>
      </w:r>
    </w:p>
    <w:p w14:paraId="296EBB2B" w14:textId="77777777" w:rsidR="002543C2" w:rsidRPr="00EC21A9" w:rsidRDefault="002543C2" w:rsidP="002543C2">
      <w:pPr>
        <w:pStyle w:val="ListParagraph"/>
        <w:ind w:left="360"/>
        <w:rPr>
          <w:rFonts w:cs="Times New Roman"/>
          <w:b/>
          <w:i/>
          <w:sz w:val="28"/>
          <w:szCs w:val="28"/>
          <w:lang w:eastAsia="zh-HK"/>
        </w:rPr>
      </w:pPr>
    </w:p>
    <w:p w14:paraId="180F1C0B" w14:textId="77777777" w:rsidR="002543C2" w:rsidRPr="00EC21A9" w:rsidRDefault="002543C2" w:rsidP="002543C2">
      <w:pPr>
        <w:rPr>
          <w:rFonts w:cs="Times New Roman"/>
          <w:szCs w:val="24"/>
          <w:lang w:eastAsia="zh-HK"/>
        </w:rPr>
      </w:pPr>
    </w:p>
    <w:p w14:paraId="16B3870C" w14:textId="338081A5" w:rsidR="002543C2" w:rsidRPr="00EC21A9" w:rsidRDefault="002543C2" w:rsidP="002543C2">
      <w:pPr>
        <w:rPr>
          <w:rFonts w:cs="Times New Roman"/>
          <w:szCs w:val="24"/>
          <w:lang w:eastAsia="zh-HK"/>
        </w:rPr>
      </w:pPr>
      <w:r w:rsidRPr="00EC21A9">
        <w:rPr>
          <w:rFonts w:eastAsia="Times New Roman" w:cs="Times New Roman"/>
          <w:szCs w:val="24"/>
        </w:rPr>
        <w:t xml:space="preserve">Research students with teaching duties are required to complete </w:t>
      </w:r>
      <w:r w:rsidR="00BE18E2">
        <w:rPr>
          <w:rFonts w:eastAsia="Times New Roman" w:cs="Times New Roman"/>
          <w:szCs w:val="24"/>
        </w:rPr>
        <w:t xml:space="preserve">a </w:t>
      </w:r>
      <w:r w:rsidRPr="00EC21A9">
        <w:rPr>
          <w:rFonts w:eastAsia="Times New Roman" w:cs="Times New Roman"/>
          <w:szCs w:val="24"/>
        </w:rPr>
        <w:t>professional development programme offered by CLEAR or other comparable programmes recognised by her/his own department.</w:t>
      </w:r>
    </w:p>
    <w:p w14:paraId="0050A1EB" w14:textId="77777777" w:rsidR="002543C2" w:rsidRPr="00EC21A9" w:rsidRDefault="002543C2" w:rsidP="002543C2">
      <w:pPr>
        <w:rPr>
          <w:rFonts w:cs="Times New Roman"/>
          <w:szCs w:val="24"/>
          <w:lang w:eastAsia="zh-HK"/>
        </w:rPr>
      </w:pPr>
    </w:p>
    <w:p w14:paraId="30605D95" w14:textId="77777777" w:rsidR="002543C2" w:rsidRPr="00EC21A9" w:rsidRDefault="002543C2" w:rsidP="002543C2">
      <w:pPr>
        <w:rPr>
          <w:rFonts w:cs="Times New Roman"/>
          <w:szCs w:val="24"/>
          <w:lang w:eastAsia="zh-HK"/>
        </w:rPr>
      </w:pPr>
      <w:r w:rsidRPr="00EC21A9">
        <w:rPr>
          <w:rFonts w:cs="Times New Roman"/>
          <w:szCs w:val="24"/>
          <w:lang w:eastAsia="zh-HK"/>
        </w:rPr>
        <w:t>The CLEAR Professional Development Programme for TAs comprises three parts. In order to fulfil the university's requirements of professional development, TAs are required to complete Part I to Part III of the programme.</w:t>
      </w:r>
    </w:p>
    <w:p w14:paraId="7BF2F338" w14:textId="77777777" w:rsidR="002543C2" w:rsidRPr="00EC21A9" w:rsidRDefault="002543C2" w:rsidP="002543C2">
      <w:pPr>
        <w:rPr>
          <w:rFonts w:cs="Times New Roman"/>
          <w:szCs w:val="24"/>
          <w:lang w:eastAsia="zh-HK"/>
        </w:rPr>
      </w:pPr>
    </w:p>
    <w:p w14:paraId="3269AE9F" w14:textId="7DE2706F" w:rsidR="002543C2" w:rsidRPr="00EC21A9" w:rsidRDefault="002543C2" w:rsidP="002543C2">
      <w:pPr>
        <w:rPr>
          <w:rFonts w:cs="Times New Roman"/>
          <w:b/>
          <w:bCs/>
          <w:szCs w:val="24"/>
          <w:lang w:eastAsia="zh-HK"/>
        </w:rPr>
      </w:pPr>
      <w:r w:rsidRPr="00EC21A9">
        <w:rPr>
          <w:rFonts w:eastAsia="Times New Roman" w:cs="Times New Roman"/>
          <w:b/>
          <w:bCs/>
          <w:szCs w:val="24"/>
        </w:rPr>
        <w:t>Part I</w:t>
      </w:r>
    </w:p>
    <w:p w14:paraId="1B5CC63B" w14:textId="77777777" w:rsidR="002543C2" w:rsidRPr="00EC21A9" w:rsidRDefault="002543C2" w:rsidP="002543C2">
      <w:pPr>
        <w:pStyle w:val="ListParagraph"/>
        <w:numPr>
          <w:ilvl w:val="0"/>
          <w:numId w:val="3"/>
        </w:numPr>
        <w:ind w:left="360"/>
        <w:rPr>
          <w:lang w:eastAsia="zh-HK"/>
        </w:rPr>
      </w:pPr>
      <w:r w:rsidRPr="00EC21A9">
        <w:rPr>
          <w:lang w:eastAsia="zh-HK"/>
        </w:rPr>
        <w:t xml:space="preserve">How to run tutorials/ How to supervise laboratory </w:t>
      </w:r>
      <w:proofErr w:type="gramStart"/>
      <w:r w:rsidRPr="00EC21A9">
        <w:rPr>
          <w:lang w:eastAsia="zh-HK"/>
        </w:rPr>
        <w:t>work</w:t>
      </w:r>
      <w:proofErr w:type="gramEnd"/>
    </w:p>
    <w:p w14:paraId="5BDFCDA6" w14:textId="77777777" w:rsidR="002543C2" w:rsidRPr="00EC21A9" w:rsidRDefault="002543C2" w:rsidP="002543C2">
      <w:pPr>
        <w:rPr>
          <w:lang w:eastAsia="zh-HK"/>
        </w:rPr>
      </w:pPr>
    </w:p>
    <w:p w14:paraId="33E12E20" w14:textId="0C7BFFCB" w:rsidR="002543C2" w:rsidRPr="00EC21A9" w:rsidRDefault="002543C2" w:rsidP="002543C2">
      <w:pPr>
        <w:rPr>
          <w:b/>
          <w:lang w:eastAsia="zh-HK"/>
        </w:rPr>
      </w:pPr>
      <w:r w:rsidRPr="00EC21A9">
        <w:rPr>
          <w:b/>
          <w:lang w:eastAsia="zh-HK"/>
        </w:rPr>
        <w:t>Part II (at least one of the below I</w:t>
      </w:r>
      <w:r w:rsidR="00BE18E2">
        <w:rPr>
          <w:b/>
          <w:lang w:eastAsia="zh-HK"/>
        </w:rPr>
        <w:t xml:space="preserve">mproving Postgraduate Learning </w:t>
      </w:r>
      <w:r w:rsidRPr="00EC21A9">
        <w:rPr>
          <w:b/>
          <w:lang w:eastAsia="zh-HK"/>
        </w:rPr>
        <w:t>courses)</w:t>
      </w:r>
    </w:p>
    <w:p w14:paraId="60B34CC7" w14:textId="3FD09D65" w:rsidR="002543C2" w:rsidRPr="00EC21A9" w:rsidRDefault="002543C2" w:rsidP="002543C2">
      <w:pPr>
        <w:pStyle w:val="ListParagraph"/>
        <w:numPr>
          <w:ilvl w:val="0"/>
          <w:numId w:val="3"/>
        </w:numPr>
        <w:ind w:left="360"/>
        <w:rPr>
          <w:lang w:eastAsia="zh-HK"/>
        </w:rPr>
      </w:pPr>
      <w:r w:rsidRPr="00EC21A9">
        <w:t>Communication Skills Workshop</w:t>
      </w:r>
      <w:r w:rsidRPr="00EC21A9">
        <w:tab/>
      </w:r>
      <w:r w:rsidRPr="00EC21A9">
        <w:tab/>
      </w:r>
    </w:p>
    <w:p w14:paraId="59954F40" w14:textId="7100CFEC" w:rsidR="002543C2" w:rsidRPr="00EC21A9" w:rsidRDefault="002543C2" w:rsidP="002543C2">
      <w:pPr>
        <w:pStyle w:val="ListParagraph"/>
        <w:numPr>
          <w:ilvl w:val="0"/>
          <w:numId w:val="3"/>
        </w:numPr>
        <w:ind w:left="360"/>
        <w:rPr>
          <w:lang w:eastAsia="zh-HK"/>
        </w:rPr>
      </w:pPr>
      <w:r w:rsidRPr="00EC21A9">
        <w:t xml:space="preserve">Presentation Skills Workshop </w:t>
      </w:r>
      <w:r w:rsidRPr="00EC21A9">
        <w:tab/>
      </w:r>
      <w:r w:rsidRPr="00EC21A9">
        <w:tab/>
      </w:r>
    </w:p>
    <w:p w14:paraId="500E25BD" w14:textId="5C1DC1D0" w:rsidR="002543C2" w:rsidRPr="00EC21A9" w:rsidRDefault="002543C2" w:rsidP="002543C2">
      <w:pPr>
        <w:pStyle w:val="ListParagraph"/>
        <w:numPr>
          <w:ilvl w:val="0"/>
          <w:numId w:val="3"/>
        </w:numPr>
        <w:ind w:left="360"/>
        <w:rPr>
          <w:lang w:eastAsia="zh-HK"/>
        </w:rPr>
      </w:pPr>
      <w:r w:rsidRPr="00EC21A9">
        <w:t>Power of Voice</w:t>
      </w:r>
      <w:r w:rsidRPr="00EC21A9">
        <w:tab/>
      </w:r>
      <w:r w:rsidRPr="00EC21A9">
        <w:tab/>
      </w:r>
      <w:r w:rsidRPr="00EC21A9">
        <w:tab/>
      </w:r>
      <w:r w:rsidRPr="00EC21A9">
        <w:tab/>
      </w:r>
    </w:p>
    <w:p w14:paraId="7BC9F786" w14:textId="2C629EEF" w:rsidR="002543C2" w:rsidRDefault="002543C2" w:rsidP="002543C2">
      <w:pPr>
        <w:pStyle w:val="ListParagraph"/>
        <w:numPr>
          <w:ilvl w:val="0"/>
          <w:numId w:val="3"/>
        </w:numPr>
        <w:ind w:left="360"/>
        <w:rPr>
          <w:lang w:eastAsia="zh-HK"/>
        </w:rPr>
      </w:pPr>
      <w:r w:rsidRPr="00EC21A9">
        <w:t xml:space="preserve">Introduction to Teaching &amp; Learning </w:t>
      </w:r>
      <w:r w:rsidRPr="00EC21A9">
        <w:tab/>
      </w:r>
    </w:p>
    <w:p w14:paraId="3AE86C30" w14:textId="77777777" w:rsidR="00951005" w:rsidRPr="00EC21A9" w:rsidRDefault="00951005" w:rsidP="002543C2">
      <w:pPr>
        <w:pStyle w:val="ListParagraph"/>
        <w:numPr>
          <w:ilvl w:val="0"/>
          <w:numId w:val="3"/>
        </w:numPr>
        <w:ind w:left="360"/>
        <w:rPr>
          <w:lang w:eastAsia="zh-HK"/>
        </w:rPr>
      </w:pPr>
    </w:p>
    <w:p w14:paraId="0E29CC83" w14:textId="77777777" w:rsidR="002543C2" w:rsidRPr="00EC21A9" w:rsidRDefault="002543C2" w:rsidP="002543C2">
      <w:pPr>
        <w:rPr>
          <w:b/>
          <w:lang w:eastAsia="zh-HK"/>
        </w:rPr>
      </w:pPr>
      <w:r w:rsidRPr="00EC21A9">
        <w:rPr>
          <w:b/>
          <w:lang w:eastAsia="zh-HK"/>
        </w:rPr>
        <w:t>Part III (assessment done by department)</w:t>
      </w:r>
    </w:p>
    <w:p w14:paraId="749788BD" w14:textId="77777777" w:rsidR="002543C2" w:rsidRPr="00EC21A9" w:rsidRDefault="002543C2" w:rsidP="002543C2">
      <w:pPr>
        <w:pStyle w:val="ListParagraph"/>
        <w:numPr>
          <w:ilvl w:val="0"/>
          <w:numId w:val="4"/>
        </w:numPr>
        <w:ind w:left="360"/>
        <w:rPr>
          <w:lang w:eastAsia="zh-HK"/>
        </w:rPr>
      </w:pPr>
      <w:r w:rsidRPr="00EC21A9">
        <w:rPr>
          <w:lang w:eastAsia="zh-HK"/>
        </w:rPr>
        <w:t>Departments assess students on their presentation and teaching skills by means of individual presentations, seminars or class observation.</w:t>
      </w:r>
    </w:p>
    <w:p w14:paraId="7465C1FA" w14:textId="77777777" w:rsidR="002543C2" w:rsidRDefault="002543C2" w:rsidP="002543C2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</w:rPr>
      </w:pPr>
    </w:p>
    <w:p w14:paraId="7ECF95D1" w14:textId="77777777" w:rsidR="002543C2" w:rsidRPr="00EC21A9" w:rsidRDefault="002543C2" w:rsidP="002543C2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</w:rPr>
      </w:pPr>
    </w:p>
    <w:p w14:paraId="7CB378D2" w14:textId="77777777" w:rsidR="002543C2" w:rsidRDefault="002543C2" w:rsidP="002543C2">
      <w:pPr>
        <w:rPr>
          <w:rFonts w:eastAsia="Times New Roman" w:cs="Times New Roman"/>
          <w:b/>
          <w:bCs/>
          <w:szCs w:val="24"/>
        </w:rPr>
      </w:pPr>
    </w:p>
    <w:p w14:paraId="0C2F00E9" w14:textId="77777777" w:rsidR="002543C2" w:rsidRPr="00EC21A9" w:rsidRDefault="002543C2" w:rsidP="002543C2">
      <w:pPr>
        <w:rPr>
          <w:rFonts w:eastAsia="Times New Roman" w:cs="Times New Roman"/>
          <w:b/>
          <w:bCs/>
          <w:szCs w:val="24"/>
        </w:rPr>
      </w:pPr>
    </w:p>
    <w:p w14:paraId="02429E6D" w14:textId="77777777" w:rsidR="002543C2" w:rsidRPr="00EC21A9" w:rsidRDefault="002543C2" w:rsidP="002543C2">
      <w:pPr>
        <w:rPr>
          <w:rFonts w:eastAsia="Times New Roman" w:cs="Times New Roman"/>
          <w:szCs w:val="24"/>
        </w:rPr>
      </w:pPr>
      <w:r w:rsidRPr="00EC21A9">
        <w:rPr>
          <w:rFonts w:eastAsia="Times New Roman" w:cs="Times New Roman"/>
          <w:b/>
          <w:bCs/>
          <w:szCs w:val="24"/>
        </w:rPr>
        <w:t>Registration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543C2" w:rsidRPr="00EC21A9" w14:paraId="1FABB4C8" w14:textId="77777777" w:rsidTr="00926C1D">
        <w:trPr>
          <w:trHeight w:val="909"/>
          <w:tblCellSpacing w:w="15" w:type="dxa"/>
        </w:trPr>
        <w:tc>
          <w:tcPr>
            <w:tcW w:w="4968" w:type="pct"/>
            <w:vAlign w:val="center"/>
            <w:hideMark/>
          </w:tcPr>
          <w:p w14:paraId="50C45C6A" w14:textId="77777777" w:rsidR="002543C2" w:rsidRPr="00EC21A9" w:rsidRDefault="002543C2" w:rsidP="00926C1D">
            <w:pPr>
              <w:rPr>
                <w:rFonts w:eastAsia="Times New Roman" w:cs="Times New Roman"/>
                <w:szCs w:val="24"/>
              </w:rPr>
            </w:pPr>
            <w:r w:rsidRPr="00EC21A9">
              <w:rPr>
                <w:rFonts w:eastAsia="Times New Roman" w:cs="Times New Roman"/>
                <w:szCs w:val="24"/>
              </w:rPr>
              <w:t>Part I – TAs will be registered by their own department</w:t>
            </w:r>
          </w:p>
          <w:p w14:paraId="181A3DC8" w14:textId="13EDA29E" w:rsidR="002543C2" w:rsidRPr="00EC21A9" w:rsidRDefault="002543C2" w:rsidP="00926C1D">
            <w:pPr>
              <w:rPr>
                <w:rFonts w:eastAsia="Times New Roman" w:cs="Times New Roman"/>
                <w:szCs w:val="24"/>
              </w:rPr>
            </w:pPr>
            <w:r w:rsidRPr="00EC21A9">
              <w:rPr>
                <w:rFonts w:eastAsia="Times New Roman" w:cs="Times New Roman"/>
                <w:szCs w:val="24"/>
              </w:rPr>
              <w:t xml:space="preserve">Part II – Enrol in courses through the </w:t>
            </w:r>
            <w:hyperlink r:id="rId5" w:history="1">
              <w:r w:rsidRPr="00EC21A9">
                <w:rPr>
                  <w:rStyle w:val="Hyperlink"/>
                  <w:rFonts w:eastAsia="Times New Roman" w:cs="Times New Roman"/>
                  <w:szCs w:val="24"/>
                </w:rPr>
                <w:t>IPL registration system</w:t>
              </w:r>
            </w:hyperlink>
          </w:p>
          <w:p w14:paraId="41C0E205" w14:textId="77777777" w:rsidR="002543C2" w:rsidRPr="00EC21A9" w:rsidRDefault="002543C2" w:rsidP="00926C1D">
            <w:pPr>
              <w:rPr>
                <w:rFonts w:eastAsia="Times New Roman" w:cs="Times New Roman"/>
                <w:szCs w:val="24"/>
              </w:rPr>
            </w:pPr>
            <w:r w:rsidRPr="00EC21A9">
              <w:rPr>
                <w:rFonts w:eastAsia="Times New Roman" w:cs="Times New Roman"/>
                <w:szCs w:val="24"/>
              </w:rPr>
              <w:t>Part III – Consult department for details</w:t>
            </w:r>
          </w:p>
        </w:tc>
      </w:tr>
    </w:tbl>
    <w:p w14:paraId="194323C4" w14:textId="77777777" w:rsidR="002543C2" w:rsidRPr="00EC21A9" w:rsidRDefault="002543C2" w:rsidP="002543C2"/>
    <w:p w14:paraId="3FBFD824" w14:textId="77777777" w:rsidR="004B018D" w:rsidRDefault="004B018D"/>
    <w:sectPr w:rsidR="004B0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6297"/>
    <w:multiLevelType w:val="hybridMultilevel"/>
    <w:tmpl w:val="17EAB9E6"/>
    <w:lvl w:ilvl="0" w:tplc="152C8D1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369E1"/>
    <w:multiLevelType w:val="hybridMultilevel"/>
    <w:tmpl w:val="75F23E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2323"/>
    <w:multiLevelType w:val="hybridMultilevel"/>
    <w:tmpl w:val="595487D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20A84"/>
    <w:multiLevelType w:val="hybridMultilevel"/>
    <w:tmpl w:val="44E696FE"/>
    <w:lvl w:ilvl="0" w:tplc="152C8D1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79378">
    <w:abstractNumId w:val="2"/>
  </w:num>
  <w:num w:numId="2" w16cid:durableId="1818644178">
    <w:abstractNumId w:val="1"/>
  </w:num>
  <w:num w:numId="3" w16cid:durableId="333848385">
    <w:abstractNumId w:val="0"/>
  </w:num>
  <w:num w:numId="4" w16cid:durableId="1406107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C2"/>
    <w:rsid w:val="002543C2"/>
    <w:rsid w:val="004B018D"/>
    <w:rsid w:val="00951005"/>
    <w:rsid w:val="00B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3163"/>
  <w15:docId w15:val="{C01DEC04-6DB5-4B12-8286-963D83C1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C2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3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43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10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s.itsc.cuhk.edu.hk/cle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Mui (CLEAR)</cp:lastModifiedBy>
  <cp:revision>2</cp:revision>
  <dcterms:created xsi:type="dcterms:W3CDTF">2023-08-17T04:16:00Z</dcterms:created>
  <dcterms:modified xsi:type="dcterms:W3CDTF">2023-08-17T04:16:00Z</dcterms:modified>
</cp:coreProperties>
</file>