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B9" w:rsidRDefault="002847B9" w:rsidP="00FA7410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Times New Roman" w:hAnsi="Times New Roman" w:cs="Times New Roman"/>
          <w:b/>
          <w:kern w:val="0"/>
          <w:sz w:val="28"/>
          <w:szCs w:val="28"/>
          <w:lang w:eastAsia="zh-HK"/>
        </w:rPr>
      </w:pPr>
      <w:bookmarkStart w:id="0" w:name="_GoBack"/>
      <w:bookmarkEnd w:id="0"/>
    </w:p>
    <w:p w:rsidR="00FA7410" w:rsidRPr="00FA7410" w:rsidRDefault="00FA7410" w:rsidP="00FA7410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Times New Roman" w:hAnsi="Times New Roman" w:cs="Times New Roman"/>
          <w:b/>
          <w:kern w:val="0"/>
          <w:sz w:val="28"/>
          <w:szCs w:val="28"/>
          <w:lang w:eastAsia="zh-HK"/>
        </w:rPr>
      </w:pPr>
      <w:r w:rsidRPr="00FA7410">
        <w:rPr>
          <w:rFonts w:ascii="Times New Roman" w:eastAsia="Malgun Gothic" w:hAnsi="Times New Roman" w:cs="Times New Roman"/>
          <w:b/>
          <w:kern w:val="0"/>
          <w:sz w:val="28"/>
          <w:szCs w:val="28"/>
          <w:lang w:eastAsia="en-US"/>
        </w:rPr>
        <w:t>P</w:t>
      </w:r>
      <w:r w:rsidR="00575323">
        <w:rPr>
          <w:rFonts w:ascii="Times New Roman" w:hAnsi="Times New Roman" w:cs="Times New Roman" w:hint="eastAsia"/>
          <w:b/>
          <w:kern w:val="0"/>
          <w:sz w:val="28"/>
          <w:szCs w:val="28"/>
          <w:lang w:eastAsia="zh-HK"/>
        </w:rPr>
        <w:t xml:space="preserve">aper Title (Font size </w:t>
      </w:r>
      <w:r>
        <w:rPr>
          <w:rFonts w:ascii="Times New Roman" w:hAnsi="Times New Roman" w:cs="Times New Roman" w:hint="eastAsia"/>
          <w:b/>
          <w:kern w:val="0"/>
          <w:sz w:val="28"/>
          <w:szCs w:val="28"/>
          <w:lang w:eastAsia="zh-HK"/>
        </w:rPr>
        <w:t>16, Times New Roman, bold</w:t>
      </w:r>
      <w:r w:rsidR="001357B6">
        <w:rPr>
          <w:rFonts w:ascii="Times New Roman" w:hAnsi="Times New Roman" w:cs="Times New Roman" w:hint="eastAsia"/>
          <w:b/>
          <w:kern w:val="0"/>
          <w:sz w:val="28"/>
          <w:szCs w:val="28"/>
          <w:lang w:eastAsia="zh-HK"/>
        </w:rPr>
        <w:t>, centered</w:t>
      </w:r>
      <w:r>
        <w:rPr>
          <w:rFonts w:ascii="Times New Roman" w:hAnsi="Times New Roman" w:cs="Times New Roman" w:hint="eastAsia"/>
          <w:b/>
          <w:kern w:val="0"/>
          <w:sz w:val="28"/>
          <w:szCs w:val="28"/>
          <w:lang w:eastAsia="zh-HK"/>
        </w:rPr>
        <w:t>)</w:t>
      </w:r>
    </w:p>
    <w:p w:rsidR="00776171" w:rsidRPr="001357B6" w:rsidRDefault="0055346C">
      <w:pPr>
        <w:rPr>
          <w:sz w:val="28"/>
          <w:lang w:eastAsia="zh-HK"/>
        </w:rPr>
      </w:pPr>
    </w:p>
    <w:p w:rsidR="00FA7410" w:rsidRDefault="00FA7410" w:rsidP="00FA7410">
      <w:pPr>
        <w:jc w:val="center"/>
        <w:rPr>
          <w:rFonts w:ascii="Times New Roman" w:hAnsi="Times New Roman" w:cs="Times New Roman"/>
          <w:lang w:eastAsia="zh-HK"/>
        </w:rPr>
      </w:pPr>
      <w:r w:rsidRPr="001357B6">
        <w:rPr>
          <w:rFonts w:ascii="Times New Roman" w:hAnsi="Times New Roman" w:cs="Times New Roman"/>
          <w:b/>
          <w:lang w:eastAsia="zh-HK"/>
        </w:rPr>
        <w:t>Surname (bold)</w:t>
      </w:r>
      <w:r w:rsidRPr="001357B6">
        <w:rPr>
          <w:rFonts w:ascii="Times New Roman" w:hAnsi="Times New Roman" w:cs="Times New Roman"/>
          <w:lang w:eastAsia="zh-HK"/>
        </w:rPr>
        <w:t xml:space="preserve">, </w:t>
      </w:r>
      <w:r w:rsidR="001357B6" w:rsidRPr="001357B6">
        <w:rPr>
          <w:rFonts w:ascii="Times New Roman" w:hAnsi="Times New Roman" w:cs="Times New Roman" w:hint="eastAsia"/>
          <w:lang w:eastAsia="zh-HK"/>
        </w:rPr>
        <w:t>Given Name</w:t>
      </w:r>
      <w:r w:rsidR="001357B6">
        <w:rPr>
          <w:rFonts w:ascii="Times New Roman" w:hAnsi="Times New Roman" w:cs="Times New Roman"/>
          <w:lang w:eastAsia="zh-HK"/>
        </w:rPr>
        <w:t xml:space="preserve"> (Font size 1</w:t>
      </w:r>
      <w:r w:rsidR="001357B6">
        <w:rPr>
          <w:rFonts w:ascii="Times New Roman" w:hAnsi="Times New Roman" w:cs="Times New Roman" w:hint="eastAsia"/>
          <w:lang w:eastAsia="zh-HK"/>
        </w:rPr>
        <w:t>2</w:t>
      </w:r>
      <w:r w:rsidRPr="001357B6">
        <w:rPr>
          <w:rFonts w:ascii="Times New Roman" w:hAnsi="Times New Roman" w:cs="Times New Roman"/>
          <w:lang w:eastAsia="zh-HK"/>
        </w:rPr>
        <w:t>)</w:t>
      </w:r>
    </w:p>
    <w:p w:rsidR="00BF0A8A" w:rsidRPr="00BF0A8A" w:rsidRDefault="00DB42CC" w:rsidP="00FA7410">
      <w:pPr>
        <w:jc w:val="center"/>
        <w:rPr>
          <w:rFonts w:ascii="Times New Roman" w:hAnsi="Times New Roman" w:cs="Times New Roman"/>
          <w:i/>
          <w:lang w:eastAsia="zh-HK"/>
        </w:rPr>
      </w:pPr>
      <w:r>
        <w:rPr>
          <w:rFonts w:ascii="Times New Roman" w:hAnsi="Times New Roman" w:cs="Times New Roman"/>
          <w:i/>
          <w:lang w:eastAsia="zh-HK"/>
        </w:rPr>
        <w:t>A</w:t>
      </w:r>
      <w:r w:rsidR="00BF0A8A" w:rsidRPr="00BF0A8A">
        <w:rPr>
          <w:rFonts w:ascii="Times New Roman" w:hAnsi="Times New Roman" w:cs="Times New Roman" w:hint="eastAsia"/>
          <w:i/>
          <w:lang w:eastAsia="zh-HK"/>
        </w:rPr>
        <w:t>ffiliations</w:t>
      </w:r>
    </w:p>
    <w:p w:rsidR="00BF0A8A" w:rsidRPr="00BF0A8A" w:rsidRDefault="00DB42CC" w:rsidP="00FA7410">
      <w:pPr>
        <w:jc w:val="center"/>
        <w:rPr>
          <w:rFonts w:ascii="Times New Roman" w:hAnsi="Times New Roman" w:cs="Times New Roman"/>
          <w:i/>
          <w:lang w:eastAsia="zh-HK"/>
        </w:rPr>
      </w:pPr>
      <w:r>
        <w:rPr>
          <w:rFonts w:ascii="Times New Roman" w:hAnsi="Times New Roman" w:cs="Times New Roman"/>
          <w:i/>
          <w:lang w:eastAsia="zh-HK"/>
        </w:rPr>
        <w:t>M</w:t>
      </w:r>
      <w:r w:rsidR="00BF0A8A" w:rsidRPr="00BF0A8A">
        <w:rPr>
          <w:rFonts w:ascii="Times New Roman" w:hAnsi="Times New Roman" w:cs="Times New Roman" w:hint="eastAsia"/>
          <w:i/>
          <w:lang w:eastAsia="zh-HK"/>
        </w:rPr>
        <w:t>ailing address</w:t>
      </w:r>
    </w:p>
    <w:p w:rsidR="00BF0A8A" w:rsidRPr="00BF0A8A" w:rsidRDefault="00DB42CC" w:rsidP="00FA7410">
      <w:pPr>
        <w:jc w:val="center"/>
        <w:rPr>
          <w:rFonts w:ascii="Times New Roman" w:hAnsi="Times New Roman" w:cs="Times New Roman"/>
          <w:i/>
          <w:lang w:eastAsia="zh-HK"/>
        </w:rPr>
      </w:pPr>
      <w:r>
        <w:rPr>
          <w:rFonts w:ascii="Times New Roman" w:hAnsi="Times New Roman" w:cs="Times New Roman"/>
          <w:i/>
          <w:lang w:eastAsia="zh-HK"/>
        </w:rPr>
        <w:t>C</w:t>
      </w:r>
      <w:r w:rsidR="00BF0A8A" w:rsidRPr="00BF0A8A">
        <w:rPr>
          <w:rFonts w:ascii="Times New Roman" w:hAnsi="Times New Roman" w:cs="Times New Roman" w:hint="eastAsia"/>
          <w:i/>
          <w:lang w:eastAsia="zh-HK"/>
        </w:rPr>
        <w:t>ontact telephone number and email address</w:t>
      </w:r>
    </w:p>
    <w:p w:rsidR="00FA7410" w:rsidRDefault="00FA7410" w:rsidP="00FA7410">
      <w:pPr>
        <w:rPr>
          <w:rFonts w:ascii="Times New Roman" w:hAnsi="Times New Roman" w:cs="Times New Roman"/>
          <w:lang w:eastAsia="zh-HK"/>
        </w:rPr>
      </w:pPr>
    </w:p>
    <w:p w:rsidR="00FA7410" w:rsidRPr="00FA7410" w:rsidRDefault="00FA7410" w:rsidP="00FA7410">
      <w:pPr>
        <w:widowControl/>
        <w:contextualSpacing/>
        <w:rPr>
          <w:rFonts w:ascii="Times New Roman" w:eastAsia="Cambria" w:hAnsi="Times New Roman" w:cs="Times New Roman"/>
          <w:color w:val="777777"/>
          <w:kern w:val="0"/>
          <w:szCs w:val="24"/>
          <w:lang w:eastAsia="en-US"/>
        </w:rPr>
      </w:pPr>
      <w:r w:rsidRPr="00FA7410">
        <w:rPr>
          <w:rFonts w:ascii="Times New Roman" w:eastAsia="Cambria" w:hAnsi="Times New Roman" w:cs="Times New Roman"/>
          <w:b/>
          <w:kern w:val="0"/>
          <w:szCs w:val="24"/>
          <w:lang w:eastAsia="en-US"/>
        </w:rPr>
        <w:t>Abstract</w:t>
      </w:r>
    </w:p>
    <w:p w:rsidR="00FA7410" w:rsidRDefault="00FA7410" w:rsidP="009F6F0B">
      <w:pPr>
        <w:ind w:rightChars="-24" w:right="-58"/>
        <w:contextualSpacing/>
        <w:rPr>
          <w:rFonts w:ascii="Times New Roman" w:hAnsi="Times New Roman" w:cs="Times New Roman"/>
          <w:lang w:eastAsia="zh-HK"/>
        </w:rPr>
      </w:pPr>
      <w:proofErr w:type="gramStart"/>
      <w:r>
        <w:rPr>
          <w:rFonts w:ascii="Times New Roman" w:hAnsi="Times New Roman" w:cs="Times New Roman"/>
          <w:lang w:eastAsia="zh-HK"/>
        </w:rPr>
        <w:t>Abstract paragraph (Font size 1</w:t>
      </w:r>
      <w:r>
        <w:rPr>
          <w:rFonts w:ascii="Times New Roman" w:hAnsi="Times New Roman" w:cs="Times New Roman" w:hint="eastAsia"/>
          <w:lang w:eastAsia="zh-HK"/>
        </w:rPr>
        <w:t>2</w:t>
      </w:r>
      <w:r w:rsidRPr="00FA7410">
        <w:rPr>
          <w:rFonts w:ascii="Times New Roman" w:hAnsi="Times New Roman" w:cs="Times New Roman"/>
          <w:lang w:eastAsia="zh-HK"/>
        </w:rPr>
        <w:t>)</w:t>
      </w:r>
      <w:r w:rsidR="005D0096">
        <w:rPr>
          <w:rFonts w:ascii="Times New Roman" w:hAnsi="Times New Roman" w:cs="Times New Roman" w:hint="eastAsia"/>
          <w:lang w:eastAsia="zh-HK"/>
        </w:rPr>
        <w:t>.</w:t>
      </w:r>
      <w:proofErr w:type="gramEnd"/>
      <w:r w:rsidRPr="00FA7410">
        <w:rPr>
          <w:rFonts w:ascii="Times New Roman" w:hAnsi="Times New Roman" w:cs="Times New Roman"/>
          <w:lang w:eastAsia="zh-HK"/>
        </w:rPr>
        <w:t xml:space="preserve"> </w:t>
      </w:r>
      <w:r w:rsidR="00DB42CC">
        <w:rPr>
          <w:rFonts w:ascii="Times New Roman" w:hAnsi="Times New Roman" w:cs="Times New Roman"/>
          <w:lang w:eastAsia="zh-HK"/>
        </w:rPr>
        <w:t>Not</w:t>
      </w:r>
      <w:r w:rsidRPr="00FA7410">
        <w:rPr>
          <w:rFonts w:ascii="Times New Roman" w:hAnsi="Times New Roman" w:cs="Times New Roman"/>
          <w:lang w:eastAsia="zh-HK"/>
        </w:rPr>
        <w:t xml:space="preserve"> more than 250 words. XXXXXXXXXXXXXXXXXXXXXXXXXXXX</w:t>
      </w:r>
      <w:r>
        <w:rPr>
          <w:rFonts w:ascii="Times New Roman" w:hAnsi="Times New Roman" w:cs="Times New Roman"/>
          <w:lang w:eastAsia="zh-HK"/>
        </w:rPr>
        <w:t>XXXXXXXXXXXXXXXXXXXXXXXXXXXXXXX</w:t>
      </w:r>
      <w:r w:rsidRPr="00FA7410">
        <w:rPr>
          <w:rFonts w:ascii="Times New Roman" w:hAnsi="Times New Roman" w:cs="Times New Roman"/>
          <w:lang w:eastAsia="zh-HK"/>
        </w:rPr>
        <w:t>XXXXXXXXXXXXXXXXXXXXXXXXXXXXXXXXXXXXXXXXXXXXXXXXXXXXXXXXXXXXXXXXXXXXXXXXXXXXXXXXXXXXXXXXXXXXXXXXXXXXXXXXXXXXXXXXXXXXXXXXXXXXXXXXXXXXXXXXXXXXXXXXXXXXXXXXXXXXXXXXXXXXXXXXXXXXXXXX</w:t>
      </w:r>
    </w:p>
    <w:p w:rsidR="00FA7410" w:rsidRPr="00FA7410" w:rsidRDefault="00FA7410" w:rsidP="009F6F0B">
      <w:pPr>
        <w:contextualSpacing/>
        <w:rPr>
          <w:rFonts w:ascii="Times New Roman" w:hAnsi="Times New Roman" w:cs="Times New Roman"/>
          <w:lang w:eastAsia="zh-HK"/>
        </w:rPr>
      </w:pPr>
    </w:p>
    <w:p w:rsidR="00FA7410" w:rsidRPr="00FA7410" w:rsidRDefault="00FA7410" w:rsidP="009F6F0B">
      <w:pPr>
        <w:contextualSpacing/>
        <w:rPr>
          <w:rFonts w:ascii="Times New Roman" w:hAnsi="Times New Roman" w:cs="Times New Roman"/>
          <w:sz w:val="20"/>
          <w:szCs w:val="20"/>
          <w:lang w:eastAsia="zh-HK"/>
        </w:rPr>
      </w:pPr>
      <w:r w:rsidRPr="00FA7410">
        <w:rPr>
          <w:rFonts w:ascii="Times New Roman" w:hAnsi="Times New Roman" w:cs="Times New Roman"/>
          <w:sz w:val="20"/>
          <w:szCs w:val="20"/>
          <w:lang w:eastAsia="zh-HK"/>
        </w:rPr>
        <w:t>Keywords:</w:t>
      </w:r>
      <w:r w:rsidR="001357B6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 (3-5 keywords)</w:t>
      </w:r>
      <w:r w:rsidRPr="00FA7410">
        <w:rPr>
          <w:rFonts w:ascii="Times New Roman" w:hAnsi="Times New Roman" w:cs="Times New Roman"/>
          <w:sz w:val="20"/>
          <w:szCs w:val="20"/>
          <w:lang w:eastAsia="zh-HK"/>
        </w:rPr>
        <w:t xml:space="preserve"> (Font Size </w:t>
      </w:r>
      <w:r w:rsidRPr="00FA7410">
        <w:rPr>
          <w:rFonts w:ascii="Times New Roman" w:hAnsi="Times New Roman" w:cs="Times New Roman" w:hint="eastAsia"/>
          <w:sz w:val="20"/>
          <w:szCs w:val="20"/>
          <w:lang w:eastAsia="zh-HK"/>
        </w:rPr>
        <w:t>10</w:t>
      </w:r>
      <w:r w:rsidRPr="00FA7410">
        <w:rPr>
          <w:rFonts w:ascii="Times New Roman" w:hAnsi="Times New Roman" w:cs="Times New Roman"/>
          <w:sz w:val="20"/>
          <w:szCs w:val="20"/>
          <w:lang w:eastAsia="zh-HK"/>
        </w:rPr>
        <w:t>) XXXXXXXXX, XXXXXXXXX, XXXXXXXXX</w:t>
      </w:r>
    </w:p>
    <w:p w:rsidR="00FA7410" w:rsidRDefault="00FA7410" w:rsidP="00FA7410">
      <w:pPr>
        <w:contextualSpacing/>
        <w:rPr>
          <w:rFonts w:ascii="Times New Roman" w:hAnsi="Times New Roman" w:cs="Times New Roman"/>
          <w:lang w:eastAsia="zh-HK"/>
        </w:rPr>
      </w:pPr>
    </w:p>
    <w:p w:rsidR="00FA7410" w:rsidRPr="00FA7410" w:rsidRDefault="00FA7410" w:rsidP="00FA7410">
      <w:pPr>
        <w:keepNext/>
        <w:keepLines/>
        <w:tabs>
          <w:tab w:val="num" w:pos="426"/>
        </w:tabs>
        <w:overflowPunct w:val="0"/>
        <w:autoSpaceDE w:val="0"/>
        <w:autoSpaceDN w:val="0"/>
        <w:adjustRightInd w:val="0"/>
        <w:ind w:left="1656" w:hanging="1656"/>
        <w:jc w:val="both"/>
        <w:textAlignment w:val="baseline"/>
        <w:outlineLvl w:val="0"/>
        <w:rPr>
          <w:rFonts w:ascii="Times New Roman" w:eastAsia="Malgun Gothic" w:hAnsi="Times New Roman" w:cs="Times New Roman"/>
          <w:b/>
          <w:bCs/>
          <w:kern w:val="0"/>
          <w:szCs w:val="24"/>
          <w:lang w:val="en-GB" w:eastAsia="en-US"/>
        </w:rPr>
      </w:pPr>
      <w:r w:rsidRPr="00FA7410">
        <w:rPr>
          <w:rFonts w:ascii="Times New Roman" w:eastAsia="Malgun Gothic" w:hAnsi="Times New Roman" w:cs="Times New Roman"/>
          <w:b/>
          <w:bCs/>
          <w:kern w:val="0"/>
          <w:szCs w:val="24"/>
          <w:lang w:val="en-GB" w:eastAsia="en-US"/>
        </w:rPr>
        <w:t>Introduction</w:t>
      </w:r>
    </w:p>
    <w:p w:rsidR="00FA7410" w:rsidRPr="00FA7410" w:rsidRDefault="00FA7410" w:rsidP="00FA7410">
      <w:pPr>
        <w:widowControl/>
        <w:rPr>
          <w:rFonts w:ascii="Times New Roman" w:eastAsia="Cambria" w:hAnsi="Times New Roman" w:cs="Times New Roman"/>
          <w:kern w:val="0"/>
          <w:szCs w:val="24"/>
          <w:lang w:eastAsia="en-US"/>
        </w:rPr>
      </w:pPr>
    </w:p>
    <w:p w:rsidR="00FA7410" w:rsidRDefault="00FA7410" w:rsidP="009F6F0B">
      <w:pPr>
        <w:widowControl/>
        <w:overflowPunct w:val="0"/>
        <w:autoSpaceDE w:val="0"/>
        <w:autoSpaceDN w:val="0"/>
        <w:adjustRightInd w:val="0"/>
        <w:ind w:right="-58"/>
        <w:textAlignment w:val="baseline"/>
        <w:rPr>
          <w:rFonts w:ascii="Times New Roman" w:hAnsi="Times New Roman" w:cs="Times New Roman"/>
          <w:lang w:eastAsia="zh-HK"/>
        </w:rPr>
      </w:pPr>
      <w:proofErr w:type="gramStart"/>
      <w:r w:rsidRPr="00FA7410">
        <w:rPr>
          <w:rFonts w:ascii="Times New Roman" w:hAnsi="Times New Roman" w:cs="Times New Roman"/>
          <w:lang w:eastAsia="zh-HK"/>
        </w:rPr>
        <w:t>XXXXXXXXXXXXXXXXXXXXXXXXXXXX</w:t>
      </w:r>
      <w:r>
        <w:rPr>
          <w:rFonts w:ascii="Times New Roman" w:hAnsi="Times New Roman" w:cs="Times New Roman"/>
          <w:lang w:eastAsia="zh-HK"/>
        </w:rPr>
        <w:t>XXXXXXXXXXXXXXXXXXXXXXXXXXXXXXX</w:t>
      </w:r>
      <w:r w:rsidRPr="00FA7410">
        <w:rPr>
          <w:rFonts w:ascii="Times New Roman" w:hAnsi="Times New Roman" w:cs="Times New Roman"/>
          <w:lang w:eastAsia="zh-HK"/>
        </w:rPr>
        <w:t>XXXXXXXXXXXXXXXXXXXXXXXXXXXXXXXXXXXXXXXXXXXXXXXXXXXXXXXXXXXXXXXXXXXXXXXXXXXXXXXXXXXXXXXXXXXXXXXXXXXXXXXXXXXXXXXXXXXXXXXXXXXXX</w:t>
      </w:r>
      <w:r w:rsidR="0080542F">
        <w:rPr>
          <w:rStyle w:val="FootnoteReference"/>
          <w:rFonts w:ascii="Times New Roman" w:hAnsi="Times New Roman" w:cs="Times New Roman"/>
          <w:lang w:eastAsia="zh-HK"/>
        </w:rPr>
        <w:footnoteReference w:id="1"/>
      </w:r>
      <w:r w:rsidR="0080542F">
        <w:rPr>
          <w:rFonts w:ascii="Times New Roman" w:hAnsi="Times New Roman" w:cs="Times New Roman" w:hint="eastAsia"/>
          <w:lang w:eastAsia="zh-HK"/>
        </w:rPr>
        <w:t>.</w:t>
      </w:r>
      <w:proofErr w:type="gramEnd"/>
    </w:p>
    <w:p w:rsidR="00FA7410" w:rsidRDefault="00FA7410" w:rsidP="00FA7410">
      <w:pPr>
        <w:widowControl/>
        <w:numPr>
          <w:ilvl w:val="1"/>
          <w:numId w:val="0"/>
        </w:numPr>
        <w:tabs>
          <w:tab w:val="left" w:pos="-720"/>
          <w:tab w:val="left" w:pos="0"/>
          <w:tab w:val="left" w:pos="283"/>
          <w:tab w:val="left" w:pos="566"/>
          <w:tab w:val="left" w:pos="720"/>
          <w:tab w:val="left" w:pos="1080"/>
          <w:tab w:val="num" w:pos="1656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</w:tabs>
        <w:suppressAutoHyphens/>
        <w:overflowPunct w:val="0"/>
        <w:autoSpaceDE w:val="0"/>
        <w:autoSpaceDN w:val="0"/>
        <w:adjustRightInd w:val="0"/>
        <w:ind w:left="1656" w:hanging="1656"/>
        <w:textAlignment w:val="baseline"/>
        <w:outlineLvl w:val="1"/>
        <w:rPr>
          <w:rFonts w:ascii="Times New Roman" w:hAnsi="Times New Roman" w:cs="Times New Roman"/>
          <w:b/>
          <w:bCs/>
          <w:kern w:val="0"/>
          <w:szCs w:val="20"/>
          <w:lang w:val="en-GB" w:eastAsia="zh-HK"/>
        </w:rPr>
      </w:pPr>
    </w:p>
    <w:p w:rsidR="00FA7410" w:rsidRPr="00FA7410" w:rsidRDefault="00FA7410" w:rsidP="00FA7410">
      <w:pPr>
        <w:widowControl/>
        <w:numPr>
          <w:ilvl w:val="1"/>
          <w:numId w:val="0"/>
        </w:numPr>
        <w:tabs>
          <w:tab w:val="left" w:pos="-720"/>
          <w:tab w:val="left" w:pos="0"/>
          <w:tab w:val="left" w:pos="283"/>
          <w:tab w:val="left" w:pos="566"/>
          <w:tab w:val="left" w:pos="720"/>
          <w:tab w:val="left" w:pos="1080"/>
          <w:tab w:val="num" w:pos="1656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</w:tabs>
        <w:suppressAutoHyphens/>
        <w:overflowPunct w:val="0"/>
        <w:autoSpaceDE w:val="0"/>
        <w:autoSpaceDN w:val="0"/>
        <w:adjustRightInd w:val="0"/>
        <w:ind w:left="1656" w:hanging="1656"/>
        <w:textAlignment w:val="baseline"/>
        <w:outlineLvl w:val="1"/>
        <w:rPr>
          <w:rFonts w:ascii="Times New Roman" w:eastAsia="Malgun Gothic" w:hAnsi="Times New Roman" w:cs="Times New Roman"/>
          <w:b/>
          <w:color w:val="000000"/>
          <w:kern w:val="0"/>
          <w:szCs w:val="24"/>
          <w:lang w:val="en-GB" w:eastAsia="en-US"/>
        </w:rPr>
      </w:pPr>
      <w:r w:rsidRPr="00FA7410">
        <w:rPr>
          <w:rFonts w:ascii="Times New Roman" w:eastAsia="Malgun Gothic" w:hAnsi="Times New Roman" w:cs="Times New Roman"/>
          <w:b/>
          <w:color w:val="000000"/>
          <w:kern w:val="0"/>
          <w:szCs w:val="24"/>
          <w:lang w:val="en-GB" w:eastAsia="en-US"/>
        </w:rPr>
        <w:t>Tables and Figures</w:t>
      </w:r>
    </w:p>
    <w:p w:rsidR="00575323" w:rsidRDefault="00575323" w:rsidP="00FA7410">
      <w:pPr>
        <w:widowControl/>
        <w:overflowPunct w:val="0"/>
        <w:autoSpaceDE w:val="0"/>
        <w:autoSpaceDN w:val="0"/>
        <w:adjustRightInd w:val="0"/>
        <w:ind w:right="288"/>
        <w:jc w:val="both"/>
        <w:textAlignment w:val="baseline"/>
        <w:rPr>
          <w:rFonts w:ascii="Times New Roman" w:hAnsi="Times New Roman" w:cs="Times New Roman"/>
          <w:kern w:val="0"/>
          <w:lang w:val="en-AU" w:eastAsia="zh-HK"/>
        </w:rPr>
      </w:pPr>
    </w:p>
    <w:p w:rsidR="00FA7410" w:rsidRPr="00FA7410" w:rsidRDefault="00FA7410" w:rsidP="009F6F0B">
      <w:pPr>
        <w:widowControl/>
        <w:overflowPunct w:val="0"/>
        <w:autoSpaceDE w:val="0"/>
        <w:autoSpaceDN w:val="0"/>
        <w:adjustRightInd w:val="0"/>
        <w:ind w:right="288"/>
        <w:textAlignment w:val="baseline"/>
        <w:rPr>
          <w:rFonts w:ascii="Times New Roman" w:eastAsia="Malgun Gothic" w:hAnsi="Times New Roman" w:cs="Times New Roman"/>
          <w:kern w:val="0"/>
          <w:lang w:val="en-AU" w:eastAsia="en-US"/>
        </w:rPr>
      </w:pPr>
      <w:r w:rsidRPr="00FA7410">
        <w:rPr>
          <w:rFonts w:ascii="Times New Roman" w:eastAsia="Malgun Gothic" w:hAnsi="Times New Roman" w:cs="Times New Roman"/>
          <w:kern w:val="0"/>
          <w:lang w:val="en-AU" w:eastAsia="en-US"/>
        </w:rPr>
        <w:t>Table and figures should be inserted in the relevant part of the paper. Tables and figures should be referenced in the text (Table 1).</w:t>
      </w:r>
    </w:p>
    <w:p w:rsidR="00FA7410" w:rsidRPr="00FA7410" w:rsidRDefault="00FA7410" w:rsidP="00FA7410">
      <w:pPr>
        <w:widowControl/>
        <w:overflowPunct w:val="0"/>
        <w:autoSpaceDE w:val="0"/>
        <w:autoSpaceDN w:val="0"/>
        <w:adjustRightInd w:val="0"/>
        <w:ind w:right="288"/>
        <w:jc w:val="both"/>
        <w:textAlignment w:val="baseline"/>
        <w:rPr>
          <w:rFonts w:ascii="Times New Roman" w:eastAsia="Malgun Gothic" w:hAnsi="Times New Roman" w:cs="Times New Roman"/>
          <w:kern w:val="0"/>
          <w:lang w:val="en-AU" w:eastAsia="en-US"/>
        </w:rPr>
      </w:pPr>
    </w:p>
    <w:p w:rsidR="00FA7410" w:rsidRPr="00FA7410" w:rsidRDefault="00FA7410" w:rsidP="00FA7410">
      <w:pPr>
        <w:widowControl/>
        <w:overflowPunct w:val="0"/>
        <w:autoSpaceDE w:val="0"/>
        <w:autoSpaceDN w:val="0"/>
        <w:adjustRightInd w:val="0"/>
        <w:ind w:right="289"/>
        <w:jc w:val="center"/>
        <w:textAlignment w:val="baseline"/>
        <w:rPr>
          <w:rFonts w:ascii="Times New Roman" w:hAnsi="Times New Roman" w:cs="Times New Roman"/>
          <w:kern w:val="0"/>
          <w:lang w:val="en-AU" w:eastAsia="zh-HK"/>
        </w:rPr>
      </w:pPr>
      <w:proofErr w:type="gramStart"/>
      <w:r w:rsidRPr="00FA7410">
        <w:rPr>
          <w:rFonts w:ascii="Times New Roman" w:eastAsia="Malgun Gothic" w:hAnsi="Times New Roman" w:cs="Times New Roman"/>
          <w:kern w:val="0"/>
          <w:lang w:val="en-AU" w:eastAsia="en-US"/>
        </w:rPr>
        <w:t>Table 1.</w:t>
      </w:r>
      <w:proofErr w:type="gramEnd"/>
      <w:r w:rsidRPr="00FA7410">
        <w:rPr>
          <w:rFonts w:ascii="Times New Roman" w:eastAsia="Malgun Gothic" w:hAnsi="Times New Roman" w:cs="Times New Roman"/>
          <w:kern w:val="0"/>
          <w:lang w:val="en-AU" w:eastAsia="en-US"/>
        </w:rPr>
        <w:t xml:space="preserve"> </w:t>
      </w:r>
      <w:r w:rsidR="00575323">
        <w:rPr>
          <w:rFonts w:ascii="Times New Roman" w:hAnsi="Times New Roman" w:cs="Times New Roman" w:hint="eastAsia"/>
          <w:kern w:val="0"/>
          <w:lang w:val="en-AU" w:eastAsia="zh-HK"/>
        </w:rPr>
        <w:t>XXXXXXXXXXXX</w:t>
      </w:r>
    </w:p>
    <w:p w:rsidR="00FA7410" w:rsidRPr="00FA7410" w:rsidRDefault="00FA7410" w:rsidP="00FA7410">
      <w:pPr>
        <w:widowControl/>
        <w:overflowPunct w:val="0"/>
        <w:autoSpaceDE w:val="0"/>
        <w:autoSpaceDN w:val="0"/>
        <w:adjustRightInd w:val="0"/>
        <w:ind w:right="289"/>
        <w:jc w:val="center"/>
        <w:textAlignment w:val="baseline"/>
        <w:rPr>
          <w:rFonts w:ascii="Times New Roman" w:eastAsia="Malgun Gothic" w:hAnsi="Times New Roman" w:cs="Times New Roman"/>
          <w:kern w:val="0"/>
          <w:lang w:val="en-AU" w:eastAsia="en-US"/>
        </w:rPr>
      </w:pPr>
    </w:p>
    <w:tbl>
      <w:tblPr>
        <w:tblW w:w="0" w:type="auto"/>
        <w:jc w:val="center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6491"/>
      </w:tblGrid>
      <w:tr w:rsidR="00FA7410" w:rsidRPr="00FA7410" w:rsidTr="00BF0A8A">
        <w:trPr>
          <w:trHeight w:val="540"/>
          <w:jc w:val="center"/>
        </w:trPr>
        <w:tc>
          <w:tcPr>
            <w:tcW w:w="1727" w:type="dxa"/>
            <w:vAlign w:val="center"/>
          </w:tcPr>
          <w:p w:rsidR="00FA7410" w:rsidRPr="00FA7410" w:rsidRDefault="00575323" w:rsidP="00FA7410">
            <w:pPr>
              <w:widowControl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XXXXX</w:t>
            </w:r>
          </w:p>
        </w:tc>
        <w:tc>
          <w:tcPr>
            <w:tcW w:w="6491" w:type="dxa"/>
            <w:vAlign w:val="center"/>
          </w:tcPr>
          <w:p w:rsidR="00FA7410" w:rsidRPr="00FA7410" w:rsidRDefault="00575323" w:rsidP="00FA7410">
            <w:pPr>
              <w:widowControl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XXXXXXXXXXX</w:t>
            </w:r>
          </w:p>
        </w:tc>
      </w:tr>
      <w:tr w:rsidR="00FA7410" w:rsidRPr="00FA7410" w:rsidTr="00BF0A8A">
        <w:trPr>
          <w:jc w:val="center"/>
        </w:trPr>
        <w:tc>
          <w:tcPr>
            <w:tcW w:w="1727" w:type="dxa"/>
            <w:vAlign w:val="center"/>
          </w:tcPr>
          <w:p w:rsidR="00FA7410" w:rsidRPr="002847B9" w:rsidRDefault="00FA7410" w:rsidP="00FA7410">
            <w:pPr>
              <w:widowControl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FA7410">
              <w:rPr>
                <w:rFonts w:ascii="Times New Roman" w:eastAsia="Cambria" w:hAnsi="Times New Roman" w:cs="Times New Roman"/>
                <w:kern w:val="0"/>
                <w:szCs w:val="24"/>
                <w:lang w:eastAsia="en-US"/>
              </w:rPr>
              <w:t>…</w:t>
            </w:r>
          </w:p>
        </w:tc>
        <w:tc>
          <w:tcPr>
            <w:tcW w:w="6491" w:type="dxa"/>
            <w:vAlign w:val="center"/>
          </w:tcPr>
          <w:p w:rsidR="00FA7410" w:rsidRPr="00FA7410" w:rsidRDefault="00FA7410" w:rsidP="00FA7410">
            <w:pPr>
              <w:widowControl/>
              <w:rPr>
                <w:rFonts w:ascii="Times New Roman" w:eastAsia="Cambria" w:hAnsi="Times New Roman" w:cs="Times New Roman"/>
                <w:kern w:val="0"/>
                <w:szCs w:val="24"/>
                <w:lang w:eastAsia="en-US"/>
              </w:rPr>
            </w:pPr>
            <w:r w:rsidRPr="00FA7410">
              <w:rPr>
                <w:rFonts w:ascii="Times New Roman" w:eastAsia="Cambria" w:hAnsi="Times New Roman" w:cs="Times New Roman"/>
                <w:kern w:val="0"/>
                <w:szCs w:val="24"/>
                <w:lang w:eastAsia="en-US"/>
              </w:rPr>
              <w:t>…</w:t>
            </w:r>
          </w:p>
        </w:tc>
      </w:tr>
      <w:tr w:rsidR="00FA7410" w:rsidRPr="00FA7410" w:rsidTr="00BF0A8A">
        <w:trPr>
          <w:jc w:val="center"/>
        </w:trPr>
        <w:tc>
          <w:tcPr>
            <w:tcW w:w="1727" w:type="dxa"/>
            <w:vAlign w:val="center"/>
          </w:tcPr>
          <w:p w:rsidR="00FA7410" w:rsidRPr="002847B9" w:rsidRDefault="00FA7410" w:rsidP="00FA7410">
            <w:pPr>
              <w:widowControl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FA7410">
              <w:rPr>
                <w:rFonts w:ascii="Times New Roman" w:eastAsia="Cambria" w:hAnsi="Times New Roman" w:cs="Times New Roman"/>
                <w:kern w:val="0"/>
                <w:szCs w:val="24"/>
                <w:lang w:eastAsia="en-US"/>
              </w:rPr>
              <w:t>....</w:t>
            </w:r>
          </w:p>
        </w:tc>
        <w:tc>
          <w:tcPr>
            <w:tcW w:w="6491" w:type="dxa"/>
            <w:vAlign w:val="center"/>
          </w:tcPr>
          <w:p w:rsidR="00FA7410" w:rsidRPr="00FA7410" w:rsidRDefault="00FA7410" w:rsidP="00FA7410">
            <w:pPr>
              <w:widowControl/>
              <w:rPr>
                <w:rFonts w:ascii="Times New Roman" w:eastAsia="Cambria" w:hAnsi="Times New Roman" w:cs="Times New Roman"/>
                <w:kern w:val="0"/>
                <w:szCs w:val="24"/>
                <w:lang w:eastAsia="en-US"/>
              </w:rPr>
            </w:pPr>
            <w:r w:rsidRPr="00FA7410">
              <w:rPr>
                <w:rFonts w:ascii="Times New Roman" w:eastAsia="Cambria" w:hAnsi="Times New Roman" w:cs="Times New Roman"/>
                <w:kern w:val="0"/>
                <w:szCs w:val="24"/>
                <w:lang w:eastAsia="en-US"/>
              </w:rPr>
              <w:t>…</w:t>
            </w:r>
          </w:p>
        </w:tc>
      </w:tr>
    </w:tbl>
    <w:p w:rsidR="00BF0A8A" w:rsidRDefault="00BF0A8A" w:rsidP="009F6F0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kern w:val="0"/>
          <w:lang w:eastAsia="zh-HK"/>
        </w:rPr>
      </w:pPr>
    </w:p>
    <w:p w:rsidR="00FA7410" w:rsidRPr="00FA7410" w:rsidRDefault="00FA7410" w:rsidP="009F6F0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Malgun Gothic" w:hAnsi="Times New Roman" w:cs="Times New Roman"/>
          <w:kern w:val="0"/>
          <w:lang w:val="en-AU" w:eastAsia="en-US"/>
        </w:rPr>
      </w:pPr>
      <w:r w:rsidRPr="00FA7410">
        <w:rPr>
          <w:rFonts w:ascii="Times New Roman" w:eastAsia="Malgun Gothic" w:hAnsi="Times New Roman" w:cs="Times New Roman"/>
          <w:kern w:val="0"/>
          <w:lang w:val="en-AU" w:eastAsia="en-US"/>
        </w:rPr>
        <w:lastRenderedPageBreak/>
        <w:t>Tables and figures should be numbered consecutively in accordance with their appearance in the text.</w:t>
      </w:r>
    </w:p>
    <w:p w:rsidR="00DB42CC" w:rsidRDefault="00DB42CC" w:rsidP="002847B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Malgun Gothic" w:hAnsi="Times New Roman" w:cs="Times New Roman"/>
          <w:noProof/>
          <w:kern w:val="0"/>
          <w:szCs w:val="20"/>
          <w:lang w:eastAsia="zh-CN"/>
        </w:rPr>
      </w:pPr>
    </w:p>
    <w:p w:rsidR="00DB42CC" w:rsidRDefault="00DB42CC" w:rsidP="002847B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Malgun Gothic" w:hAnsi="Times New Roman" w:cs="Times New Roman"/>
          <w:noProof/>
          <w:kern w:val="0"/>
          <w:szCs w:val="20"/>
          <w:lang w:eastAsia="zh-CN"/>
        </w:rPr>
      </w:pPr>
      <w:r>
        <w:rPr>
          <w:rFonts w:ascii="Times New Roman" w:eastAsia="Malgun Gothic" w:hAnsi="Times New Roman" w:cs="Times New Roman"/>
          <w:noProof/>
          <w:kern w:val="0"/>
          <w:szCs w:val="20"/>
        </w:rPr>
        <w:drawing>
          <wp:inline distT="0" distB="0" distL="0" distR="0">
            <wp:extent cx="2093976" cy="1261872"/>
            <wp:effectExtent l="0" t="0" r="1905" b="0"/>
            <wp:docPr id="2" name="Picture 2" descr="C:\Users\mkng\AppData\Local\Microsoft\Windows\Temporary Internet Files\Content.IE5\2GRGV13M\MP9004330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ng\AppData\Local\Microsoft\Windows\Temporary Internet Files\Content.IE5\2GRGV13M\MP90043306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76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10" w:rsidRPr="00FA7410" w:rsidRDefault="00FA7410" w:rsidP="002847B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0"/>
          <w:szCs w:val="20"/>
          <w:lang w:val="tr-TR" w:eastAsia="zh-HK"/>
        </w:rPr>
      </w:pPr>
      <w:r w:rsidRPr="00FA7410">
        <w:rPr>
          <w:rFonts w:ascii="Times New Roman" w:eastAsia="Malgun Gothic" w:hAnsi="Times New Roman" w:cs="Times New Roman"/>
          <w:kern w:val="0"/>
          <w:szCs w:val="20"/>
          <w:lang w:val="x-none" w:eastAsia="en-US"/>
        </w:rPr>
        <w:t xml:space="preserve">Figure 1. </w:t>
      </w:r>
      <w:r w:rsidR="00575323">
        <w:rPr>
          <w:rFonts w:ascii="Times New Roman" w:hAnsi="Times New Roman" w:cs="Times New Roman" w:hint="eastAsia"/>
          <w:kern w:val="0"/>
          <w:szCs w:val="20"/>
          <w:lang w:val="x-none" w:eastAsia="zh-HK"/>
        </w:rPr>
        <w:t>XXXXXXXXXXXXXXXXXXXX</w:t>
      </w:r>
    </w:p>
    <w:p w:rsidR="00FA7410" w:rsidRDefault="00FA7410" w:rsidP="00FA7410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Malgun Gothic" w:hAnsi="Times New Roman" w:cs="Times New Roman"/>
          <w:kern w:val="0"/>
          <w:szCs w:val="20"/>
          <w:lang w:val="tr-TR" w:eastAsia="en-US"/>
        </w:rPr>
      </w:pPr>
    </w:p>
    <w:p w:rsidR="00DB42CC" w:rsidRPr="00FA7410" w:rsidRDefault="00DB42CC" w:rsidP="00FA7410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Malgun Gothic" w:hAnsi="Times New Roman" w:cs="Times New Roman"/>
          <w:kern w:val="0"/>
          <w:szCs w:val="20"/>
          <w:lang w:val="tr-TR" w:eastAsia="en-US"/>
        </w:rPr>
      </w:pPr>
    </w:p>
    <w:p w:rsidR="00FA7410" w:rsidRPr="00FA7410" w:rsidRDefault="00FA7410" w:rsidP="009F6F0B">
      <w:pPr>
        <w:widowControl/>
        <w:numPr>
          <w:ilvl w:val="1"/>
          <w:numId w:val="0"/>
        </w:numPr>
        <w:tabs>
          <w:tab w:val="left" w:pos="-720"/>
          <w:tab w:val="left" w:pos="0"/>
          <w:tab w:val="left" w:pos="283"/>
          <w:tab w:val="left" w:pos="566"/>
          <w:tab w:val="left" w:pos="720"/>
          <w:tab w:val="left" w:pos="1080"/>
          <w:tab w:val="num" w:pos="1656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</w:tabs>
        <w:suppressAutoHyphens/>
        <w:overflowPunct w:val="0"/>
        <w:autoSpaceDE w:val="0"/>
        <w:autoSpaceDN w:val="0"/>
        <w:adjustRightInd w:val="0"/>
        <w:ind w:left="1656" w:hanging="1656"/>
        <w:textAlignment w:val="baseline"/>
        <w:outlineLvl w:val="1"/>
        <w:rPr>
          <w:rFonts w:ascii="Times New Roman" w:eastAsia="Malgun Gothic" w:hAnsi="Times New Roman" w:cs="Times New Roman"/>
          <w:b/>
          <w:color w:val="000000"/>
          <w:kern w:val="0"/>
          <w:szCs w:val="24"/>
          <w:lang w:val="en-GB" w:eastAsia="en-US"/>
        </w:rPr>
      </w:pPr>
      <w:r w:rsidRPr="00FA7410">
        <w:rPr>
          <w:rFonts w:ascii="Times New Roman" w:eastAsia="Malgun Gothic" w:hAnsi="Times New Roman" w:cs="Times New Roman"/>
          <w:b/>
          <w:color w:val="000000"/>
          <w:kern w:val="0"/>
          <w:szCs w:val="24"/>
          <w:lang w:val="en-GB" w:eastAsia="en-US"/>
        </w:rPr>
        <w:t>Results</w:t>
      </w:r>
    </w:p>
    <w:p w:rsidR="00FA7410" w:rsidRPr="00FA7410" w:rsidRDefault="00FA7410" w:rsidP="009F6F0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Malgun Gothic" w:hAnsi="Times New Roman" w:cs="Times New Roman"/>
          <w:kern w:val="0"/>
          <w:szCs w:val="20"/>
          <w:lang w:val="tr-TR" w:eastAsia="en-US"/>
        </w:rPr>
      </w:pPr>
    </w:p>
    <w:p w:rsidR="00FA7410" w:rsidRPr="00FA7410" w:rsidRDefault="00FA7410" w:rsidP="009F6F0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Malgun Gothic" w:hAnsi="Times New Roman" w:cs="Times New Roman"/>
          <w:kern w:val="0"/>
          <w:szCs w:val="20"/>
          <w:lang w:val="tr-TR" w:eastAsia="en-US"/>
        </w:rPr>
      </w:pPr>
      <w:r w:rsidRPr="00FA7410">
        <w:rPr>
          <w:rFonts w:ascii="Times New Roman" w:eastAsia="Malgun Gothic" w:hAnsi="Times New Roman" w:cs="Times New Roman"/>
          <w:kern w:val="0"/>
          <w:szCs w:val="20"/>
          <w:lang w:val="tr-TR" w:eastAsia="en-US"/>
        </w:rPr>
        <w:t>The results or main findings of the study should be clearly presented.</w:t>
      </w:r>
    </w:p>
    <w:p w:rsidR="00FA7410" w:rsidRDefault="00FA7410" w:rsidP="009F6F0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Malgun Gothic" w:hAnsi="Times New Roman" w:cs="Times New Roman"/>
          <w:kern w:val="0"/>
          <w:szCs w:val="20"/>
          <w:lang w:val="tr-TR" w:eastAsia="en-US"/>
        </w:rPr>
      </w:pPr>
    </w:p>
    <w:p w:rsidR="00DB42CC" w:rsidRPr="00FA7410" w:rsidRDefault="00DB42CC" w:rsidP="009F6F0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Malgun Gothic" w:hAnsi="Times New Roman" w:cs="Times New Roman"/>
          <w:kern w:val="0"/>
          <w:szCs w:val="20"/>
          <w:lang w:val="tr-TR" w:eastAsia="en-US"/>
        </w:rPr>
      </w:pPr>
    </w:p>
    <w:p w:rsidR="00FA7410" w:rsidRPr="00FA7410" w:rsidRDefault="00FA7410" w:rsidP="009F6F0B">
      <w:pPr>
        <w:keepNext/>
        <w:keepLines/>
        <w:tabs>
          <w:tab w:val="num" w:pos="426"/>
        </w:tabs>
        <w:overflowPunct w:val="0"/>
        <w:autoSpaceDE w:val="0"/>
        <w:autoSpaceDN w:val="0"/>
        <w:adjustRightInd w:val="0"/>
        <w:ind w:left="1656" w:hanging="1656"/>
        <w:textAlignment w:val="baseline"/>
        <w:outlineLvl w:val="0"/>
        <w:rPr>
          <w:rFonts w:ascii="Times New Roman" w:eastAsia="Malgun Gothic" w:hAnsi="Times New Roman" w:cs="Times New Roman"/>
          <w:b/>
          <w:bCs/>
          <w:kern w:val="0"/>
          <w:szCs w:val="20"/>
          <w:lang w:val="en-GB" w:eastAsia="en-US"/>
        </w:rPr>
      </w:pPr>
      <w:r w:rsidRPr="00FA7410">
        <w:rPr>
          <w:rFonts w:ascii="Times New Roman" w:eastAsia="Malgun Gothic" w:hAnsi="Times New Roman" w:cs="Times New Roman"/>
          <w:b/>
          <w:bCs/>
          <w:kern w:val="0"/>
          <w:szCs w:val="20"/>
          <w:lang w:val="en-GB" w:eastAsia="en-US"/>
        </w:rPr>
        <w:t>Conclusions</w:t>
      </w:r>
    </w:p>
    <w:p w:rsidR="00FA7410" w:rsidRPr="00FA7410" w:rsidRDefault="00FA7410" w:rsidP="009F6F0B">
      <w:pPr>
        <w:widowControl/>
        <w:rPr>
          <w:rFonts w:ascii="Times New Roman" w:eastAsia="Cambria" w:hAnsi="Times New Roman" w:cs="Times New Roman"/>
          <w:kern w:val="0"/>
          <w:szCs w:val="24"/>
          <w:lang w:val="en-GB" w:eastAsia="en-US"/>
        </w:rPr>
      </w:pPr>
    </w:p>
    <w:p w:rsidR="00FA7410" w:rsidRPr="00FA7410" w:rsidRDefault="00FA7410" w:rsidP="009F6F0B">
      <w:pPr>
        <w:widowControl/>
        <w:rPr>
          <w:rFonts w:ascii="Times New Roman" w:eastAsia="Cambria" w:hAnsi="Times New Roman" w:cs="Times New Roman"/>
          <w:kern w:val="0"/>
          <w:szCs w:val="24"/>
          <w:lang w:eastAsia="en-US"/>
        </w:rPr>
      </w:pPr>
      <w:r w:rsidRPr="00FA7410">
        <w:rPr>
          <w:rFonts w:ascii="Times New Roman" w:eastAsia="Cambria" w:hAnsi="Times New Roman" w:cs="Times New Roman"/>
          <w:kern w:val="0"/>
          <w:szCs w:val="24"/>
          <w:lang w:eastAsia="en-US"/>
        </w:rPr>
        <w:t>The main conclusions of the paper should be presented here. This section may be followed by a section of Acknowledgements if applicable.</w:t>
      </w:r>
    </w:p>
    <w:p w:rsidR="00FA7410" w:rsidRDefault="00FA7410" w:rsidP="009F6F0B">
      <w:pPr>
        <w:widowControl/>
        <w:overflowPunct w:val="0"/>
        <w:autoSpaceDE w:val="0"/>
        <w:autoSpaceDN w:val="0"/>
        <w:adjustRightInd w:val="0"/>
        <w:ind w:right="288"/>
        <w:textAlignment w:val="baseline"/>
        <w:rPr>
          <w:rFonts w:ascii="Times New Roman" w:eastAsia="Malgun Gothic" w:hAnsi="Times New Roman" w:cs="Times New Roman"/>
          <w:kern w:val="0"/>
          <w:lang w:val="en-AU" w:eastAsia="en-US"/>
        </w:rPr>
      </w:pPr>
    </w:p>
    <w:p w:rsidR="00DB42CC" w:rsidRPr="00FA7410" w:rsidRDefault="00DB42CC" w:rsidP="009F6F0B">
      <w:pPr>
        <w:widowControl/>
        <w:overflowPunct w:val="0"/>
        <w:autoSpaceDE w:val="0"/>
        <w:autoSpaceDN w:val="0"/>
        <w:adjustRightInd w:val="0"/>
        <w:ind w:right="288"/>
        <w:textAlignment w:val="baseline"/>
        <w:rPr>
          <w:rFonts w:ascii="Times New Roman" w:eastAsia="Malgun Gothic" w:hAnsi="Times New Roman" w:cs="Times New Roman"/>
          <w:kern w:val="0"/>
          <w:lang w:val="en-AU" w:eastAsia="en-US"/>
        </w:rPr>
      </w:pPr>
    </w:p>
    <w:p w:rsidR="00FA7410" w:rsidRPr="00FA7410" w:rsidRDefault="00FA7410" w:rsidP="009F6F0B">
      <w:pPr>
        <w:keepNext/>
        <w:keepLines/>
        <w:tabs>
          <w:tab w:val="num" w:pos="426"/>
        </w:tabs>
        <w:overflowPunct w:val="0"/>
        <w:autoSpaceDE w:val="0"/>
        <w:autoSpaceDN w:val="0"/>
        <w:adjustRightInd w:val="0"/>
        <w:ind w:left="1656" w:hanging="1656"/>
        <w:textAlignment w:val="baseline"/>
        <w:outlineLvl w:val="0"/>
        <w:rPr>
          <w:rFonts w:ascii="Times New Roman" w:eastAsia="Malgun Gothic" w:hAnsi="Times New Roman" w:cs="Times New Roman"/>
          <w:b/>
          <w:bCs/>
          <w:kern w:val="0"/>
          <w:szCs w:val="20"/>
          <w:lang w:val="en-GB" w:eastAsia="en-US"/>
        </w:rPr>
      </w:pPr>
      <w:r w:rsidRPr="00FA7410">
        <w:rPr>
          <w:rFonts w:ascii="Times New Roman" w:eastAsia="Malgun Gothic" w:hAnsi="Times New Roman" w:cs="Times New Roman"/>
          <w:b/>
          <w:bCs/>
          <w:kern w:val="0"/>
          <w:szCs w:val="20"/>
          <w:lang w:val="en-GB" w:eastAsia="en-US"/>
        </w:rPr>
        <w:t>References</w:t>
      </w:r>
    </w:p>
    <w:p w:rsidR="00FA7410" w:rsidRDefault="0080542F" w:rsidP="009F6F0B">
      <w:pPr>
        <w:contextualSpacing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References should be cited as the following examples:</w:t>
      </w:r>
    </w:p>
    <w:p w:rsidR="0080542F" w:rsidRPr="0080542F" w:rsidRDefault="0080542F" w:rsidP="009F6F0B">
      <w:pPr>
        <w:widowControl/>
        <w:rPr>
          <w:rFonts w:ascii="Cambria" w:eastAsia="Cambria" w:hAnsi="Cambria" w:cs="Times New Roman"/>
          <w:kern w:val="0"/>
          <w:szCs w:val="24"/>
          <w:lang w:eastAsia="en-US"/>
        </w:rPr>
      </w:pPr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 xml:space="preserve">Alexander, E.R., 2007. </w:t>
      </w:r>
      <w:proofErr w:type="gramStart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>Planning rights and the implications.</w:t>
      </w:r>
      <w:proofErr w:type="gramEnd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 xml:space="preserve"> </w:t>
      </w:r>
      <w:r w:rsidRPr="00DB42CC">
        <w:rPr>
          <w:rFonts w:ascii="Cambria" w:eastAsia="Cambria" w:hAnsi="Cambria" w:cs="Times New Roman"/>
          <w:i/>
          <w:kern w:val="0"/>
          <w:szCs w:val="24"/>
          <w:lang w:eastAsia="en-US"/>
        </w:rPr>
        <w:t>Planning Theory</w:t>
      </w:r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 xml:space="preserve">, </w:t>
      </w:r>
      <w:proofErr w:type="gramStart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>Vol.6(</w:t>
      </w:r>
      <w:proofErr w:type="gramEnd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>2), pp.112-126.</w:t>
      </w:r>
    </w:p>
    <w:p w:rsidR="0080542F" w:rsidRPr="0080542F" w:rsidRDefault="0080542F" w:rsidP="009F6F0B">
      <w:pPr>
        <w:widowControl/>
        <w:rPr>
          <w:rFonts w:ascii="Cambria" w:eastAsia="Cambria" w:hAnsi="Cambria" w:cs="Times New Roman"/>
          <w:kern w:val="0"/>
          <w:szCs w:val="24"/>
          <w:lang w:eastAsia="en-US"/>
        </w:rPr>
      </w:pPr>
    </w:p>
    <w:p w:rsidR="0080542F" w:rsidRPr="0080542F" w:rsidRDefault="0080542F" w:rsidP="009F6F0B">
      <w:pPr>
        <w:widowControl/>
        <w:rPr>
          <w:rFonts w:ascii="Cambria" w:eastAsia="Cambria" w:hAnsi="Cambria" w:cs="Times New Roman"/>
          <w:kern w:val="0"/>
          <w:szCs w:val="24"/>
          <w:lang w:eastAsia="en-US"/>
        </w:rPr>
      </w:pPr>
      <w:proofErr w:type="spellStart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>Attoh</w:t>
      </w:r>
      <w:proofErr w:type="spellEnd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 xml:space="preserve">, K.A., 2011. What kind of right is the right to the city? </w:t>
      </w:r>
      <w:proofErr w:type="gramStart"/>
      <w:r w:rsidRPr="00DB42CC">
        <w:rPr>
          <w:rFonts w:ascii="Cambria" w:eastAsia="Cambria" w:hAnsi="Cambria" w:cs="Times New Roman"/>
          <w:i/>
          <w:kern w:val="0"/>
          <w:szCs w:val="24"/>
          <w:lang w:eastAsia="en-US"/>
        </w:rPr>
        <w:t>Progress in Human Geography</w:t>
      </w:r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>, 35(5), pp.669-685.</w:t>
      </w:r>
      <w:proofErr w:type="gramEnd"/>
    </w:p>
    <w:p w:rsidR="0080542F" w:rsidRPr="0080542F" w:rsidRDefault="0080542F" w:rsidP="009F6F0B">
      <w:pPr>
        <w:widowControl/>
        <w:rPr>
          <w:rFonts w:ascii="Cambria" w:eastAsia="Cambria" w:hAnsi="Cambria" w:cs="Times New Roman"/>
          <w:kern w:val="0"/>
          <w:szCs w:val="24"/>
          <w:lang w:eastAsia="en-US"/>
        </w:rPr>
      </w:pPr>
    </w:p>
    <w:p w:rsidR="0080542F" w:rsidRPr="0080542F" w:rsidRDefault="0080542F" w:rsidP="009F6F0B">
      <w:pPr>
        <w:widowControl/>
        <w:rPr>
          <w:rFonts w:ascii="Cambria" w:eastAsia="Cambria" w:hAnsi="Cambria" w:cs="Times New Roman"/>
          <w:kern w:val="0"/>
          <w:szCs w:val="24"/>
          <w:lang w:eastAsia="en-US"/>
        </w:rPr>
      </w:pPr>
      <w:proofErr w:type="spellStart"/>
      <w:proofErr w:type="gramStart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>Hohfeld</w:t>
      </w:r>
      <w:proofErr w:type="spellEnd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>, W., 2000.</w:t>
      </w:r>
      <w:proofErr w:type="gramEnd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 xml:space="preserve"> </w:t>
      </w:r>
      <w:r w:rsidRPr="00DB42CC">
        <w:rPr>
          <w:rFonts w:ascii="Cambria" w:eastAsia="Cambria" w:hAnsi="Cambria" w:cs="Times New Roman"/>
          <w:i/>
          <w:kern w:val="0"/>
          <w:szCs w:val="24"/>
          <w:lang w:eastAsia="en-US"/>
        </w:rPr>
        <w:t>Fundamental legal Conceptions: as applied in judicial reasoning.</w:t>
      </w:r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 xml:space="preserve"> NJ: </w:t>
      </w:r>
      <w:proofErr w:type="spellStart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>Lawbook</w:t>
      </w:r>
      <w:proofErr w:type="spellEnd"/>
      <w:r w:rsidRPr="0080542F">
        <w:rPr>
          <w:rFonts w:ascii="Cambria" w:eastAsia="Cambria" w:hAnsi="Cambria" w:cs="Times New Roman"/>
          <w:kern w:val="0"/>
          <w:szCs w:val="24"/>
          <w:lang w:eastAsia="en-US"/>
        </w:rPr>
        <w:t xml:space="preserve"> Exchange Ltd.</w:t>
      </w:r>
    </w:p>
    <w:p w:rsidR="0080542F" w:rsidRPr="0080542F" w:rsidRDefault="0080542F" w:rsidP="00FA7410">
      <w:pPr>
        <w:contextualSpacing/>
        <w:rPr>
          <w:rFonts w:ascii="Times New Roman" w:hAnsi="Times New Roman" w:cs="Times New Roman"/>
          <w:lang w:eastAsia="zh-HK"/>
        </w:rPr>
      </w:pPr>
    </w:p>
    <w:p w:rsidR="00FA7410" w:rsidRPr="00FA7410" w:rsidRDefault="00FA7410" w:rsidP="00FA7410">
      <w:pPr>
        <w:contextualSpacing/>
        <w:rPr>
          <w:rFonts w:ascii="Times New Roman" w:hAnsi="Times New Roman" w:cs="Times New Roman"/>
          <w:lang w:eastAsia="zh-HK"/>
        </w:rPr>
      </w:pPr>
    </w:p>
    <w:sectPr w:rsidR="00FA7410" w:rsidRPr="00FA7410" w:rsidSect="00841663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6C" w:rsidRDefault="0055346C" w:rsidP="00FA7410">
      <w:r>
        <w:separator/>
      </w:r>
    </w:p>
  </w:endnote>
  <w:endnote w:type="continuationSeparator" w:id="0">
    <w:p w:rsidR="0055346C" w:rsidRDefault="0055346C" w:rsidP="00FA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6C" w:rsidRDefault="0055346C" w:rsidP="00FA7410">
      <w:r>
        <w:separator/>
      </w:r>
    </w:p>
  </w:footnote>
  <w:footnote w:type="continuationSeparator" w:id="0">
    <w:p w:rsidR="0055346C" w:rsidRDefault="0055346C" w:rsidP="00FA7410">
      <w:r>
        <w:continuationSeparator/>
      </w:r>
    </w:p>
  </w:footnote>
  <w:footnote w:id="1">
    <w:p w:rsidR="0080542F" w:rsidRPr="0080542F" w:rsidRDefault="0080542F">
      <w:pPr>
        <w:pStyle w:val="FootnoteText"/>
        <w:rPr>
          <w:rFonts w:ascii="Times New Roman" w:hAnsi="Times New Roman" w:cs="Times New Roman"/>
          <w:lang w:eastAsia="zh-HK"/>
        </w:rPr>
      </w:pPr>
      <w:r w:rsidRPr="0080542F">
        <w:rPr>
          <w:rStyle w:val="FootnoteReference"/>
          <w:rFonts w:ascii="Times New Roman" w:hAnsi="Times New Roman" w:cs="Times New Roman"/>
        </w:rPr>
        <w:footnoteRef/>
      </w:r>
      <w:r w:rsidRPr="0080542F">
        <w:rPr>
          <w:rFonts w:ascii="Times New Roman" w:hAnsi="Times New Roman" w:cs="Times New Roman"/>
        </w:rPr>
        <w:t xml:space="preserve"> </w:t>
      </w:r>
      <w:r w:rsidRPr="002847B9">
        <w:rPr>
          <w:rFonts w:ascii="Times New Roman" w:hAnsi="Times New Roman" w:cs="Times New Roman"/>
          <w:lang w:eastAsia="zh-HK"/>
        </w:rPr>
        <w:t xml:space="preserve">The notes should be single-spaced and the same font as the text.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10" w:rsidRPr="00571EB0" w:rsidRDefault="00571EB0" w:rsidP="00571EB0">
    <w:pPr>
      <w:pStyle w:val="HeaderOdd"/>
      <w:jc w:val="left"/>
    </w:pPr>
    <w:r>
      <w:rPr>
        <w:caps/>
      </w:rPr>
      <w:t>10</w:t>
    </w:r>
    <w:r>
      <w:rPr>
        <w:caps/>
        <w:vertAlign w:val="superscript"/>
      </w:rPr>
      <w:t>th</w:t>
    </w:r>
    <w:r>
      <w:rPr>
        <w:caps/>
      </w:rPr>
      <w:t xml:space="preserve"> conference of the Pacific Rim Community Design Network: Agency and Resilience </w:t>
    </w:r>
    <w:r>
      <w:t>15-17 December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10"/>
    <w:rsid w:val="00014C1B"/>
    <w:rsid w:val="001357B6"/>
    <w:rsid w:val="002847B9"/>
    <w:rsid w:val="004B075A"/>
    <w:rsid w:val="0055346C"/>
    <w:rsid w:val="00571EB0"/>
    <w:rsid w:val="00575323"/>
    <w:rsid w:val="005D0096"/>
    <w:rsid w:val="005D0F11"/>
    <w:rsid w:val="00616DF4"/>
    <w:rsid w:val="00711D3B"/>
    <w:rsid w:val="007A1BFA"/>
    <w:rsid w:val="0080542F"/>
    <w:rsid w:val="00841663"/>
    <w:rsid w:val="00890249"/>
    <w:rsid w:val="009F6F0B"/>
    <w:rsid w:val="00A57FE5"/>
    <w:rsid w:val="00A9562B"/>
    <w:rsid w:val="00BF0A8A"/>
    <w:rsid w:val="00DB42CC"/>
    <w:rsid w:val="00F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741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74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41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10"/>
    <w:rPr>
      <w:rFonts w:asciiTheme="majorHAnsi" w:eastAsiaTheme="majorEastAsia" w:hAnsiTheme="majorHAnsi" w:cstheme="majorBidi"/>
      <w:sz w:val="16"/>
      <w:szCs w:val="16"/>
    </w:rPr>
  </w:style>
  <w:style w:type="paragraph" w:customStyle="1" w:styleId="HeaderOdd">
    <w:name w:val="Header Odd"/>
    <w:basedOn w:val="NoSpacing"/>
    <w:qFormat/>
    <w:rsid w:val="00FA7410"/>
    <w:pPr>
      <w:widowControl/>
      <w:pBdr>
        <w:bottom w:val="single" w:sz="4" w:space="1" w:color="4F81BD" w:themeColor="accent1"/>
      </w:pBdr>
      <w:jc w:val="right"/>
    </w:pPr>
    <w:rPr>
      <w:rFonts w:eastAsiaTheme="minorHAnsi" w:cs="Times New Roman"/>
      <w:b/>
      <w:color w:val="1F497D" w:themeColor="text2"/>
      <w:kern w:val="0"/>
      <w:sz w:val="20"/>
      <w:szCs w:val="20"/>
      <w:lang w:eastAsia="ja-JP"/>
    </w:rPr>
  </w:style>
  <w:style w:type="paragraph" w:styleId="NoSpacing">
    <w:name w:val="No Spacing"/>
    <w:uiPriority w:val="1"/>
    <w:qFormat/>
    <w:rsid w:val="00FA7410"/>
    <w:pPr>
      <w:widowControl w:val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542F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4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741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74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41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10"/>
    <w:rPr>
      <w:rFonts w:asciiTheme="majorHAnsi" w:eastAsiaTheme="majorEastAsia" w:hAnsiTheme="majorHAnsi" w:cstheme="majorBidi"/>
      <w:sz w:val="16"/>
      <w:szCs w:val="16"/>
    </w:rPr>
  </w:style>
  <w:style w:type="paragraph" w:customStyle="1" w:styleId="HeaderOdd">
    <w:name w:val="Header Odd"/>
    <w:basedOn w:val="NoSpacing"/>
    <w:qFormat/>
    <w:rsid w:val="00FA7410"/>
    <w:pPr>
      <w:widowControl/>
      <w:pBdr>
        <w:bottom w:val="single" w:sz="4" w:space="1" w:color="4F81BD" w:themeColor="accent1"/>
      </w:pBdr>
      <w:jc w:val="right"/>
    </w:pPr>
    <w:rPr>
      <w:rFonts w:eastAsiaTheme="minorHAnsi" w:cs="Times New Roman"/>
      <w:b/>
      <w:color w:val="1F497D" w:themeColor="text2"/>
      <w:kern w:val="0"/>
      <w:sz w:val="20"/>
      <w:szCs w:val="20"/>
      <w:lang w:eastAsia="ja-JP"/>
    </w:rPr>
  </w:style>
  <w:style w:type="paragraph" w:styleId="NoSpacing">
    <w:name w:val="No Spacing"/>
    <w:uiPriority w:val="1"/>
    <w:qFormat/>
    <w:rsid w:val="00FA7410"/>
    <w:pPr>
      <w:widowControl w:val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542F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71E3-4888-4EDC-BFF1-1D849F60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Yiu Yick Yu Felicia</dc:creator>
  <cp:lastModifiedBy>Ally Wong</cp:lastModifiedBy>
  <cp:revision>4</cp:revision>
  <dcterms:created xsi:type="dcterms:W3CDTF">2016-06-24T08:52:00Z</dcterms:created>
  <dcterms:modified xsi:type="dcterms:W3CDTF">2016-06-24T09:36:00Z</dcterms:modified>
</cp:coreProperties>
</file>